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9"/>
        </w:tabs>
        <w:ind w:left="5664"/>
        <w:rPr/>
      </w:pPr>
      <w:r>
        <w:rPr/>
        <w:t>Hrubieszów, dnia …..........…........</w:t>
      </w:r>
    </w:p>
    <w:p>
      <w:pPr>
        <w:pStyle w:val="Standard"/>
        <w:tabs>
          <w:tab w:val="clear" w:pos="709"/>
          <w:tab w:val="left" w:pos="4962" w:leader="none"/>
        </w:tabs>
        <w:spacing w:lineRule="auto" w:line="360"/>
        <w:jc w:val="both"/>
        <w:rPr>
          <w:sz w:val="20"/>
        </w:rPr>
      </w:pPr>
      <w:r>
        <w:rPr>
          <w:sz w:val="20"/>
        </w:rPr>
        <w:t>Imię i nazwisko / Nazwa: ...........................................................</w:t>
      </w:r>
    </w:p>
    <w:p>
      <w:pPr>
        <w:pStyle w:val="Standard"/>
        <w:spacing w:lineRule="auto" w:line="360" w:before="114" w:after="114"/>
        <w:jc w:val="both"/>
        <w:rPr>
          <w:sz w:val="20"/>
        </w:rPr>
      </w:pPr>
      <w:r>
        <w:rPr>
          <w:sz w:val="20"/>
        </w:rPr>
        <w:t>…………………………………………………………………</w:t>
      </w:r>
      <w:r>
        <w:rPr>
          <w:sz w:val="20"/>
        </w:rPr>
        <w:t>.</w:t>
      </w:r>
    </w:p>
    <w:p>
      <w:pPr>
        <w:pStyle w:val="Standard"/>
        <w:tabs>
          <w:tab w:val="clear" w:pos="709"/>
          <w:tab w:val="left" w:pos="4962" w:leader="none"/>
        </w:tabs>
        <w:spacing w:lineRule="auto" w:line="360" w:before="57" w:after="57"/>
        <w:jc w:val="both"/>
        <w:rPr>
          <w:sz w:val="20"/>
        </w:rPr>
      </w:pPr>
      <w:r>
        <w:rPr>
          <w:sz w:val="20"/>
        </w:rPr>
        <w:t>Adres: .........................................................................................</w:t>
      </w:r>
    </w:p>
    <w:p>
      <w:pPr>
        <w:pStyle w:val="Standard"/>
        <w:spacing w:lineRule="auto" w:line="360" w:before="57" w:after="57"/>
        <w:jc w:val="both"/>
        <w:rPr>
          <w:sz w:val="20"/>
        </w:rPr>
      </w:pPr>
      <w:r>
        <w:rPr>
          <w:sz w:val="20"/>
        </w:rPr>
        <w:t>.....................................................................................................</w:t>
      </w:r>
    </w:p>
    <w:p>
      <w:pPr>
        <w:pStyle w:val="Standard"/>
        <w:spacing w:lineRule="auto" w:line="360" w:before="57" w:after="57"/>
        <w:jc w:val="both"/>
        <w:rPr>
          <w:sz w:val="20"/>
        </w:rPr>
      </w:pPr>
      <w:r>
        <w:rPr>
          <w:sz w:val="20"/>
        </w:rPr>
        <w:t>Telefon………………………………………………………….</w:t>
      </w:r>
    </w:p>
    <w:p>
      <w:pPr>
        <w:pStyle w:val="Standard"/>
        <w:spacing w:lineRule="auto" w:line="360" w:before="114" w:after="114"/>
        <w:jc w:val="both"/>
        <w:rPr>
          <w:sz w:val="20"/>
        </w:rPr>
      </w:pPr>
      <w:r>
        <w:rPr>
          <w:sz w:val="20"/>
        </w:rPr>
        <w:t>PESEL………………………………………………………….</w:t>
      </w:r>
    </w:p>
    <w:p>
      <w:pPr>
        <w:pStyle w:val="Standard"/>
        <w:spacing w:lineRule="auto" w:line="360" w:before="114" w:after="114"/>
        <w:jc w:val="both"/>
        <w:rPr/>
      </w:pPr>
      <w:r>
        <w:rPr>
          <w:rStyle w:val="Domylnaczcionkaakapitu"/>
          <w:sz w:val="20"/>
        </w:rPr>
        <w:t>NIP……………………………………………………………..</w:t>
      </w:r>
      <w:r>
        <w:rPr/>
        <w:tab/>
        <w:tab/>
        <w:tab/>
        <w:tab/>
        <w:tab/>
        <w:tab/>
      </w:r>
    </w:p>
    <w:p>
      <w:pPr>
        <w:pStyle w:val="Standard"/>
        <w:spacing w:lineRule="auto" w:line="36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Burmistrz Miasta Hrubieszowa</w:t>
      </w:r>
    </w:p>
    <w:p>
      <w:pPr>
        <w:pStyle w:val="Nagwek1user"/>
        <w:tabs>
          <w:tab w:val="clear" w:pos="709"/>
          <w:tab w:val="left" w:pos="0" w:leader="none"/>
        </w:tabs>
        <w:ind w:hanging="0" w:left="0"/>
        <w:rPr/>
      </w:pPr>
      <w:r>
        <w:rPr/>
        <w:t>O Ś W I A D C Z E N I E</w:t>
      </w:r>
    </w:p>
    <w:p>
      <w:pPr>
        <w:pStyle w:val="Textbody"/>
        <w:rPr/>
      </w:pPr>
      <w:r>
        <w:rPr/>
        <w:tab/>
      </w:r>
      <w:r>
        <w:rPr>
          <w:rStyle w:val="Domylnaczcionkaakapitu"/>
          <w:sz w:val="20"/>
          <w:szCs w:val="20"/>
        </w:rPr>
        <w:t>Pouczony o odpowiedzialności karnej skarbowej za zeznanie nieprawdy lub zatajenie prawdy, wynikającej z art. 56 ustawy z dnia 10 września 1999 roku Kodeks karny skarbowy (t.j. Dz. U. z 2025 r. poz. 633). , oświadczam co następuje:</w:t>
      </w:r>
    </w:p>
    <w:p>
      <w:pPr>
        <w:pStyle w:val="Textbody"/>
        <w:rPr/>
      </w:pPr>
      <w:r>
        <w:rPr/>
      </w:r>
    </w:p>
    <w:tbl>
      <w:tblPr>
        <w:tblW w:w="10547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14"/>
        <w:gridCol w:w="520"/>
        <w:gridCol w:w="94"/>
        <w:gridCol w:w="332"/>
        <w:gridCol w:w="116"/>
        <w:gridCol w:w="309"/>
        <w:gridCol w:w="186"/>
        <w:gridCol w:w="304"/>
        <w:gridCol w:w="304"/>
        <w:gridCol w:w="304"/>
        <w:gridCol w:w="304"/>
        <w:gridCol w:w="344"/>
        <w:gridCol w:w="344"/>
        <w:gridCol w:w="343"/>
        <w:gridCol w:w="342"/>
        <w:gridCol w:w="342"/>
        <w:gridCol w:w="678"/>
        <w:gridCol w:w="344"/>
        <w:gridCol w:w="340"/>
        <w:gridCol w:w="339"/>
        <w:gridCol w:w="339"/>
        <w:gridCol w:w="338"/>
        <w:gridCol w:w="338"/>
        <w:gridCol w:w="337"/>
        <w:gridCol w:w="337"/>
        <w:gridCol w:w="337"/>
        <w:gridCol w:w="320"/>
        <w:gridCol w:w="320"/>
        <w:gridCol w:w="170"/>
        <w:gridCol w:w="470"/>
        <w:gridCol w:w="438"/>
      </w:tblGrid>
      <w:tr>
        <w:trPr>
          <w:trHeight w:val="480" w:hRule="atLeast"/>
        </w:trPr>
        <w:tc>
          <w:tcPr>
            <w:tcW w:w="3387" w:type="dxa"/>
            <w:gridSpan w:val="11"/>
            <w:tcBorders/>
            <w:vAlign w:val="center"/>
          </w:tcPr>
          <w:p>
            <w:pPr>
              <w:pStyle w:val="Standard"/>
              <w:rPr/>
            </w:pPr>
            <w:r>
              <w:rPr>
                <w:rStyle w:val="Domylnaczcionkaakapitu"/>
                <w:rFonts w:cs="Arial" w:ascii="Calibri" w:hAnsi="Calibri"/>
                <w:b/>
                <w:bCs/>
                <w:sz w:val="20"/>
                <w:szCs w:val="20"/>
              </w:rPr>
              <w:t xml:space="preserve">1) </w:t>
            </w:r>
            <w:r>
              <w:rPr>
                <w:rStyle w:val="Domylnaczcionkaakapitu"/>
                <w:rFonts w:cs="Arial" w:ascii="Calibri" w:hAnsi="Calibri"/>
                <w:b/>
                <w:bCs/>
                <w:sz w:val="19"/>
                <w:szCs w:val="19"/>
              </w:rPr>
              <w:t xml:space="preserve">Forma prawna beneficjenta pomocy </w:t>
            </w:r>
            <w:r>
              <w:rPr>
                <w:rStyle w:val="Domylnaczcionkaakapitu"/>
                <w:b/>
                <w:bCs/>
                <w:sz w:val="19"/>
                <w:szCs w:val="19"/>
              </w:rPr>
              <w:t>¹</w:t>
            </w:r>
            <w:r>
              <w:rPr>
                <w:rStyle w:val="Domylnaczcionkaakapitu"/>
                <w:rFonts w:cs="Arial" w:ascii="Calibri" w:hAnsi="Calibri"/>
                <w:b/>
                <w:bCs/>
                <w:position w:val="6"/>
                <w:sz w:val="13"/>
                <w:sz w:val="20"/>
                <w:szCs w:val="20"/>
              </w:rPr>
              <w:t>)</w:t>
            </w:r>
          </w:p>
        </w:tc>
        <w:tc>
          <w:tcPr>
            <w:tcW w:w="344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44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43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42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42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67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44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4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39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39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2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2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17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47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4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614" w:type="dxa"/>
            <w:gridSpan w:val="2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4552" w:type="dxa"/>
            <w:gridSpan w:val="14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Przedsiębiorstwo państwowe</w:t>
            </w:r>
          </w:p>
        </w:tc>
        <w:tc>
          <w:tcPr>
            <w:tcW w:w="344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cs="Arial"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340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39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39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38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38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2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2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17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47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4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</w:tr>
      <w:tr>
        <w:trPr>
          <w:trHeight w:val="120" w:hRule="atLeast"/>
        </w:trPr>
        <w:tc>
          <w:tcPr>
            <w:tcW w:w="614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614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448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9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86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4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4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4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4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4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4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3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cs="Arial"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342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42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678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44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4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39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39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38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38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3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37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37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20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20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170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470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438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614" w:type="dxa"/>
            <w:gridSpan w:val="2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4552" w:type="dxa"/>
            <w:gridSpan w:val="14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Jednoosobowa spółka Skarbu Państwa</w:t>
            </w:r>
          </w:p>
        </w:tc>
        <w:tc>
          <w:tcPr>
            <w:tcW w:w="344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0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9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9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8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8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cs="Arial"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2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2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17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47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4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</w:tr>
      <w:tr>
        <w:trPr>
          <w:trHeight w:val="150" w:hRule="atLeast"/>
        </w:trPr>
        <w:tc>
          <w:tcPr>
            <w:tcW w:w="614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614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448" w:type="dxa"/>
            <w:gridSpan w:val="2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9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86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4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4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4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4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4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4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3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2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2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678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4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0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9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9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8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8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cs="Arial"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2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32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17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47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4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</w:tr>
      <w:tr>
        <w:trPr>
          <w:trHeight w:val="345" w:hRule="atLeast"/>
          <w:cantSplit w:val="true"/>
        </w:trPr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614" w:type="dxa"/>
            <w:gridSpan w:val="2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8881" w:type="dxa"/>
            <w:gridSpan w:val="27"/>
            <w:vMerge w:val="restart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Jednoosobowa spółka jednostki samorządu terytorialnego, w rozumieniu ustawy z dnia 20 grudnia 1996 r. o gospodarce komunalnej (t.j. Dz. U. z 2021 r., poz. 679)</w:t>
            </w:r>
          </w:p>
        </w:tc>
        <w:tc>
          <w:tcPr>
            <w:tcW w:w="4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both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cs="Arial" w:ascii="Calibri" w:hAnsi="Calibri"/>
                <w:b/>
                <w:bCs/>
                <w:sz w:val="16"/>
                <w:szCs w:val="16"/>
              </w:rPr>
            </w:r>
          </w:p>
        </w:tc>
      </w:tr>
      <w:tr>
        <w:trPr>
          <w:trHeight w:val="345" w:hRule="atLeast"/>
          <w:cantSplit w:val="true"/>
        </w:trPr>
        <w:tc>
          <w:tcPr>
            <w:tcW w:w="614" w:type="dxa"/>
            <w:tcBorders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614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8881" w:type="dxa"/>
            <w:gridSpan w:val="27"/>
            <w:vMerge w:val="continue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</w:tr>
      <w:tr>
        <w:trPr>
          <w:trHeight w:val="345" w:hRule="atLeast"/>
          <w:cantSplit w:val="true"/>
        </w:trPr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614" w:type="dxa"/>
            <w:gridSpan w:val="2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9319" w:type="dxa"/>
            <w:gridSpan w:val="28"/>
            <w:vMerge w:val="restart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jc w:val="both"/>
              <w:rPr/>
            </w:pPr>
            <w:r>
              <w:rPr>
                <w:rStyle w:val="Domylnaczcionkaakapitu"/>
                <w:rFonts w:cs="Arial" w:ascii="Calibri" w:hAnsi="Calibri"/>
                <w:b/>
                <w:bCs/>
                <w:sz w:val="20"/>
                <w:szCs w:val="20"/>
              </w:rPr>
              <w:t xml:space="preserve"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</w:t>
            </w:r>
            <w:r>
              <w:rPr>
                <w:rStyle w:val="Domylnaczcionkaakapitu"/>
                <w:rFonts w:ascii="Calibri" w:hAnsi="Calibri"/>
                <w:b/>
                <w:bCs/>
                <w:sz w:val="20"/>
                <w:szCs w:val="20"/>
              </w:rPr>
              <w:t>(t.j. Dz. U. z 2025 r. poz. 1714).</w:t>
            </w:r>
          </w:p>
          <w:p>
            <w:pPr>
              <w:pStyle w:val="Standard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287" w:hRule="atLeast"/>
          <w:cantSplit w:val="true"/>
        </w:trPr>
        <w:tc>
          <w:tcPr>
            <w:tcW w:w="614" w:type="dxa"/>
            <w:tcBorders/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614" w:type="dxa"/>
            <w:gridSpan w:val="2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9319" w:type="dxa"/>
            <w:gridSpan w:val="28"/>
            <w:vMerge w:val="continue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5" w:hRule="atLeast"/>
          <w:cantSplit w:val="true"/>
        </w:trPr>
        <w:tc>
          <w:tcPr>
            <w:tcW w:w="614" w:type="dxa"/>
            <w:tcBorders/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614" w:type="dxa"/>
            <w:gridSpan w:val="2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9319" w:type="dxa"/>
            <w:gridSpan w:val="28"/>
            <w:vMerge w:val="continue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5" w:hRule="atLeast"/>
          <w:cantSplit w:val="true"/>
        </w:trPr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614" w:type="dxa"/>
            <w:gridSpan w:val="2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9319" w:type="dxa"/>
            <w:gridSpan w:val="28"/>
            <w:vMerge w:val="restart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jc w:val="both"/>
              <w:rPr/>
            </w:pPr>
            <w:r>
              <w:rPr>
                <w:rStyle w:val="Domylnaczcionkaakapitu"/>
                <w:rFonts w:cs="Arial" w:ascii="Calibri" w:hAnsi="Calibri"/>
                <w:b/>
                <w:bCs/>
                <w:sz w:val="20"/>
                <w:szCs w:val="20"/>
              </w:rPr>
              <w:t xml:space="preserve">Jednostka sektora finansów publicznych w rozumieniu ustawy z dnia 27 sierpnia 2009 r. o finansach publicznych </w:t>
            </w:r>
            <w:r>
              <w:rPr>
                <w:rStyle w:val="Domylnaczcionkaakapitu"/>
                <w:rFonts w:cs="Calibri" w:ascii="Calibri" w:hAnsi="Calibri"/>
                <w:b/>
                <w:sz w:val="20"/>
                <w:szCs w:val="20"/>
              </w:rPr>
              <w:t>(t.j. Dz. U. z 2025 r. poz. 1483 z późn. zm.).</w:t>
            </w:r>
          </w:p>
        </w:tc>
      </w:tr>
      <w:tr>
        <w:trPr>
          <w:trHeight w:val="345" w:hRule="atLeast"/>
          <w:cantSplit w:val="true"/>
        </w:trPr>
        <w:tc>
          <w:tcPr>
            <w:tcW w:w="614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614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9319" w:type="dxa"/>
            <w:gridSpan w:val="28"/>
            <w:vMerge w:val="continue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4" w:hRule="atLeast"/>
        </w:trPr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614" w:type="dxa"/>
            <w:gridSpan w:val="2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7601" w:type="dxa"/>
            <w:gridSpan w:val="23"/>
            <w:tcBorders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Inna - beneficjent pomocy nienależący do kategorii określonych powyżej - (podać jaka)</w:t>
            </w:r>
          </w:p>
        </w:tc>
        <w:tc>
          <w:tcPr>
            <w:tcW w:w="32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cs="Arial" w:ascii="Calibri" w:hAnsi="Calibri"/>
                <w:b/>
                <w:bCs/>
                <w:sz w:val="16"/>
                <w:szCs w:val="16"/>
              </w:rPr>
            </w:r>
          </w:p>
        </w:tc>
        <w:tc>
          <w:tcPr>
            <w:tcW w:w="32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17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47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4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614" w:type="dxa"/>
            <w:tcBorders/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614" w:type="dxa"/>
            <w:gridSpan w:val="2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cs="Arial" w:ascii="Calibri" w:hAnsi="Calibri"/>
                <w:sz w:val="16"/>
                <w:szCs w:val="16"/>
              </w:rPr>
            </w:r>
          </w:p>
        </w:tc>
        <w:tc>
          <w:tcPr>
            <w:tcW w:w="9319" w:type="dxa"/>
            <w:gridSpan w:val="28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rPr>
                <w:rFonts w:ascii="Calibri" w:hAnsi="Calibri" w:cs="Arial"/>
                <w:b/>
                <w:bCs/>
              </w:rPr>
            </w:pPr>
            <w:r>
              <w:rPr>
                <w:rFonts w:cs="Arial" w:ascii="Calibri" w:hAnsi="Calibri"/>
                <w:b/>
                <w:bCs/>
              </w:rPr>
              <w:t>Osoba fizyczna, prowadząca indywidualne gospodarstwo rolne</w:t>
            </w:r>
          </w:p>
        </w:tc>
      </w:tr>
      <w:tr>
        <w:trPr>
          <w:trHeight w:val="345" w:hRule="atLeast"/>
          <w:cantSplit w:val="true"/>
        </w:trPr>
        <w:tc>
          <w:tcPr>
            <w:tcW w:w="10547" w:type="dxa"/>
            <w:gridSpan w:val="31"/>
            <w:vMerge w:val="restart"/>
            <w:tcBorders/>
            <w:vAlign w:val="center"/>
          </w:tcPr>
          <w:p>
            <w:pPr>
              <w:pStyle w:val="Standard"/>
              <w:jc w:val="both"/>
              <w:rPr/>
            </w:pPr>
            <w:r>
              <w:rPr>
                <w:rStyle w:val="Domylnaczcionkaakapitu"/>
                <w:rFonts w:cs="Arial" w:ascii="Calibri" w:hAnsi="Calibri"/>
                <w:b/>
                <w:bCs/>
                <w:sz w:val="20"/>
                <w:szCs w:val="20"/>
              </w:rPr>
              <w:t xml:space="preserve">2) Wskazanie kategorii przedsiębiorstwa, przy którego użyciu beneficjent pomocy wykonuje działalność w rozumieniu załącznika I do rozporządzenia Komisji (UE) nr 702/2014 z dnia 25 czerwca 2014 r. uznającego niektóre kategorie pomocy </w:t>
              <w:br/>
              <w:t xml:space="preserve">w sektorach rolnym i leśnym oraz na obszarach wiejskich za zgodne z rynkiem wewnętrznym w zastosowaniu art. 107 i 108 Traktatu o funkcjonowaniu Unii Europejskiej (Dz. Urz. UE L 193 z 01.07.2014, str. 1) </w:t>
            </w:r>
            <w:r>
              <w:rPr>
                <w:rStyle w:val="Domylnaczcionkaakapitu"/>
                <w:rFonts w:cs="Arial" w:ascii="Calibri" w:hAnsi="Calibri"/>
                <w:b/>
                <w:bCs/>
                <w:position w:val="6"/>
                <w:sz w:val="13"/>
                <w:sz w:val="20"/>
                <w:szCs w:val="20"/>
              </w:rPr>
              <w:t>1)</w:t>
            </w:r>
          </w:p>
        </w:tc>
      </w:tr>
      <w:tr>
        <w:trPr>
          <w:trHeight w:val="1152" w:hRule="atLeast"/>
          <w:cantSplit w:val="true"/>
        </w:trPr>
        <w:tc>
          <w:tcPr>
            <w:tcW w:w="10547" w:type="dxa"/>
            <w:gridSpan w:val="31"/>
            <w:vMerge w:val="continue"/>
            <w:tcBorders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614" w:type="dxa"/>
            <w:gridSpan w:val="2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2159" w:type="dxa"/>
            <w:gridSpan w:val="8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mikroprzedsiębiorstwo</w:t>
            </w:r>
          </w:p>
        </w:tc>
        <w:tc>
          <w:tcPr>
            <w:tcW w:w="344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4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3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2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2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678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4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9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9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2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2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7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47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4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105" w:hRule="atLeast"/>
        </w:trPr>
        <w:tc>
          <w:tcPr>
            <w:tcW w:w="614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614" w:type="dxa"/>
            <w:gridSpan w:val="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448" w:type="dxa"/>
            <w:gridSpan w:val="2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9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86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4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4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4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4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4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4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3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2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2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678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4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9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9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2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2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7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47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4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455" w:hRule="atLeast"/>
        </w:trPr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614" w:type="dxa"/>
            <w:gridSpan w:val="2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2159" w:type="dxa"/>
            <w:gridSpan w:val="8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małe przedsiębiorstwo</w:t>
            </w:r>
          </w:p>
        </w:tc>
        <w:tc>
          <w:tcPr>
            <w:tcW w:w="344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4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3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2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2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678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4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9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9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2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2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7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47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4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120" w:hRule="atLeast"/>
        </w:trPr>
        <w:tc>
          <w:tcPr>
            <w:tcW w:w="614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614" w:type="dxa"/>
            <w:gridSpan w:val="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448" w:type="dxa"/>
            <w:gridSpan w:val="2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9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86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4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4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4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4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4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4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3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2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2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678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4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9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9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2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2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7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47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4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451" w:hRule="atLeast"/>
        </w:trPr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614" w:type="dxa"/>
            <w:gridSpan w:val="2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2159" w:type="dxa"/>
            <w:gridSpan w:val="8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rPr>
                <w:rFonts w:ascii="Calibri" w:hAnsi="Calibri" w:cs="Arial"/>
                <w:b/>
                <w:bCs/>
                <w:sz w:val="19"/>
                <w:szCs w:val="19"/>
              </w:rPr>
            </w:pPr>
            <w:r>
              <w:rPr>
                <w:rFonts w:cs="Arial" w:ascii="Calibri" w:hAnsi="Calibri"/>
                <w:b/>
                <w:bCs/>
                <w:sz w:val="19"/>
                <w:szCs w:val="19"/>
              </w:rPr>
              <w:t>średnie przedsiębiorstwo</w:t>
            </w:r>
          </w:p>
        </w:tc>
        <w:tc>
          <w:tcPr>
            <w:tcW w:w="344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4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3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2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2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678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4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9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9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2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2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7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47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4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135" w:hRule="atLeast"/>
        </w:trPr>
        <w:tc>
          <w:tcPr>
            <w:tcW w:w="614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614" w:type="dxa"/>
            <w:gridSpan w:val="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448" w:type="dxa"/>
            <w:gridSpan w:val="2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9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86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4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4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4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4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4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4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3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2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2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678" w:type="dxa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4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9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9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2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2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7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47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4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614" w:type="dxa"/>
            <w:gridSpan w:val="2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5575" w:type="dxa"/>
            <w:gridSpan w:val="17"/>
            <w:tcBorders/>
            <w:tcMar>
              <w:left w:w="10" w:type="dxa"/>
              <w:right w:w="10" w:type="dxa"/>
            </w:tcMar>
          </w:tcPr>
          <w:p>
            <w:pPr>
              <w:pStyle w:val="Standard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przedsiębiorstwo nienależące do żadnej z powyższych kategorii (duże przedsiębiorstwo)</w:t>
            </w:r>
          </w:p>
        </w:tc>
        <w:tc>
          <w:tcPr>
            <w:tcW w:w="339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2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2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7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47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4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210" w:hRule="atLeast"/>
        </w:trPr>
        <w:tc>
          <w:tcPr>
            <w:tcW w:w="614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614" w:type="dxa"/>
            <w:gridSpan w:val="2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448" w:type="dxa"/>
            <w:gridSpan w:val="2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9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86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4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4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4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4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4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4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3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2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2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67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4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9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9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2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2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7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47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4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10547" w:type="dxa"/>
            <w:gridSpan w:val="31"/>
            <w:vMerge w:val="restart"/>
            <w:tcBorders/>
          </w:tcPr>
          <w:p>
            <w:pPr>
              <w:pStyle w:val="Standard"/>
              <w:jc w:val="both"/>
              <w:rPr/>
            </w:pPr>
            <w:r>
              <w:rPr>
                <w:rStyle w:val="Domylnaczcionkaakapitu"/>
                <w:rFonts w:cs="Arial" w:ascii="Calibri" w:hAnsi="Calibri"/>
                <w:b/>
                <w:bCs/>
                <w:sz w:val="20"/>
                <w:szCs w:val="20"/>
              </w:rPr>
              <w:t>3) Klasa PKD – należy podać klasę działalności (4 pierwsze znaki), w związku z którą beneficjent otrzymał pomoc, określoną zgodnie z Rozporządzeniem Rady Ministrów z dnia 18 grudnia 2024 r. w sprawie Polskiej Klasyfikacji Działalności (PKD) (Dz. U. poz. 1936).</w:t>
            </w:r>
            <w:r>
              <w:rPr>
                <w:rStyle w:val="Domylnaczcionkaakapitu"/>
                <w:b/>
                <w:bCs/>
                <w:sz w:val="20"/>
                <w:szCs w:val="20"/>
              </w:rPr>
              <w:t>²</w:t>
            </w:r>
            <w:r>
              <w:rPr>
                <w:rStyle w:val="Domylnaczcionkaakapitu"/>
                <w:rFonts w:cs="Arial" w:ascii="Calibri" w:hAnsi="Calibri"/>
                <w:b/>
                <w:bCs/>
                <w:position w:val="6"/>
                <w:sz w:val="13"/>
                <w:sz w:val="20"/>
                <w:szCs w:val="20"/>
              </w:rPr>
              <w:t>)</w:t>
            </w:r>
          </w:p>
        </w:tc>
      </w:tr>
      <w:tr>
        <w:trPr>
          <w:trHeight w:val="648" w:hRule="atLeast"/>
          <w:cantSplit w:val="true"/>
        </w:trPr>
        <w:tc>
          <w:tcPr>
            <w:tcW w:w="10547" w:type="dxa"/>
            <w:gridSpan w:val="31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86" w:type="dxa"/>
            <w:tcBorders>
              <w:left w:val="single" w:sz="4" w:space="0" w:color="000000"/>
            </w:tcBorders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4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4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4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04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4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4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3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2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2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67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4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4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9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9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37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2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32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17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470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438" w:type="dxa"/>
            <w:tcBorders/>
            <w:tcMar>
              <w:left w:w="10" w:type="dxa"/>
              <w:right w:w="10" w:type="dxa"/>
            </w:tcMar>
            <w:vAlign w:val="bottom"/>
          </w:tcPr>
          <w:p>
            <w:pPr>
              <w:pStyle w:val="Standard"/>
              <w:snapToGrid w:val="false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</w:tr>
    </w:tbl>
    <w:p>
      <w:pPr>
        <w:pStyle w:val="Textbody"/>
        <w:rPr/>
      </w:pPr>
      <w:r>
        <w:rPr/>
      </w:r>
    </w:p>
    <w:p>
      <w:pPr>
        <w:pStyle w:val="Standard"/>
        <w:tabs>
          <w:tab w:val="clear" w:pos="709"/>
        </w:tabs>
        <w:ind w:left="4962"/>
        <w:jc w:val="right"/>
        <w:rPr/>
      </w:pPr>
      <w:r>
        <w:rPr/>
        <w:t>……</w:t>
      </w:r>
      <w:r>
        <w:rPr/>
        <w:t>............................................................</w:t>
      </w:r>
    </w:p>
    <w:p>
      <w:pPr>
        <w:pStyle w:val="Standard"/>
        <w:tabs>
          <w:tab w:val="clear" w:pos="709"/>
        </w:tabs>
        <w:ind w:left="5664"/>
        <w:jc w:val="both"/>
        <w:rPr/>
      </w:pPr>
      <w:r>
        <w:rPr>
          <w:rStyle w:val="Domylnaczcionkaakapitu"/>
          <w:sz w:val="20"/>
        </w:rPr>
        <w:t xml:space="preserve"> </w:t>
      </w:r>
      <w:r>
        <w:rPr>
          <w:rStyle w:val="Domylnaczcionkaakapitu"/>
          <w:sz w:val="20"/>
        </w:rPr>
        <w:t>(podpis)</w:t>
      </w:r>
      <w:r>
        <w:rPr/>
        <w:tab/>
      </w:r>
    </w:p>
    <w:p>
      <w:pPr>
        <w:pStyle w:val="Textbody"/>
        <w:rPr/>
      </w:pPr>
      <w:r>
        <w:rPr>
          <w:rStyle w:val="Domylnaczcionkaakapitu"/>
          <w:sz w:val="20"/>
          <w:szCs w:val="20"/>
        </w:rPr>
        <w:t xml:space="preserve">ˡ </w:t>
      </w:r>
      <w:r>
        <w:rPr>
          <w:rStyle w:val="Domylnaczcionkaakapitu"/>
          <w:sz w:val="16"/>
          <w:szCs w:val="16"/>
        </w:rPr>
        <w:t>Zaznacza się właściwą pozycję znakiem    X</w:t>
      </w:r>
    </w:p>
    <w:p>
      <w:pPr>
        <w:pStyle w:val="Textbody"/>
        <w:rPr/>
      </w:pPr>
      <w:r>
        <w:rPr>
          <w:rStyle w:val="Domylnaczcionkaakapitu"/>
          <w:sz w:val="20"/>
          <w:szCs w:val="20"/>
        </w:rPr>
        <w:t xml:space="preserve">² </w:t>
      </w:r>
      <w:r>
        <w:rPr>
          <w:rStyle w:val="Domylnaczcionkaakapitu"/>
          <w:sz w:val="16"/>
          <w:szCs w:val="16"/>
        </w:rPr>
        <w:t>Podaje się klasę działalności, w związku z którą beneficjent otrzymał pomoc – 4 pierwsze znaki.</w:t>
      </w:r>
    </w:p>
    <w:p>
      <w:pPr>
        <w:pStyle w:val="Textbody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Jeżeli brak jest możliwości ustalenia jednej takiej działalności, podaje się klasę PKD tej działalności, która generuje największy przychód, np.</w:t>
      </w:r>
    </w:p>
    <w:p>
      <w:pPr>
        <w:pStyle w:val="Textbody"/>
        <w:rPr/>
      </w:pPr>
      <w:r>
        <w:rPr>
          <w:rStyle w:val="Domylnaczcionkaakapitu"/>
          <w:b/>
          <w:bCs/>
          <w:sz w:val="16"/>
          <w:szCs w:val="16"/>
        </w:rPr>
        <w:t xml:space="preserve">01.11 </w:t>
      </w:r>
      <w:r>
        <w:rPr>
          <w:rStyle w:val="Domylnaczcionkaakapitu"/>
          <w:sz w:val="16"/>
          <w:szCs w:val="16"/>
        </w:rPr>
        <w:t>– Uprawa zbóż, roślin strączkowych i roślin oleistych na nasiona, z wyłączeniem ryżu:</w:t>
      </w:r>
    </w:p>
    <w:p>
      <w:pPr>
        <w:pStyle w:val="Textbody"/>
        <w:rPr>
          <w:sz w:val="16"/>
          <w:szCs w:val="16"/>
        </w:rPr>
      </w:pPr>
      <w:r>
        <w:rPr>
          <w:sz w:val="16"/>
          <w:szCs w:val="16"/>
        </w:rPr>
        <w:t>01.41 – Chów i hodowla bydła mlecznego;</w:t>
      </w:r>
    </w:p>
    <w:p>
      <w:pPr>
        <w:pStyle w:val="Textbody"/>
        <w:rPr>
          <w:sz w:val="16"/>
          <w:szCs w:val="16"/>
        </w:rPr>
      </w:pPr>
      <w:r>
        <w:rPr>
          <w:sz w:val="16"/>
          <w:szCs w:val="16"/>
        </w:rPr>
        <w:t>01.46 – Chów i hodowla świń;</w:t>
      </w:r>
    </w:p>
    <w:p>
      <w:pPr>
        <w:pStyle w:val="Textbody"/>
        <w:rPr>
          <w:sz w:val="16"/>
          <w:szCs w:val="16"/>
        </w:rPr>
      </w:pPr>
      <w:r>
        <w:rPr>
          <w:sz w:val="16"/>
          <w:szCs w:val="16"/>
        </w:rPr>
        <w:t>01.47 – Chów i hodowla drobiu;</w:t>
      </w:r>
    </w:p>
    <w:p>
      <w:pPr>
        <w:pStyle w:val="Textbody"/>
        <w:rPr/>
      </w:pPr>
      <w:r>
        <w:rPr>
          <w:rStyle w:val="Domylnaczcionkaakapitu"/>
          <w:b/>
          <w:bCs/>
          <w:sz w:val="16"/>
          <w:szCs w:val="16"/>
        </w:rPr>
        <w:t>01.50</w:t>
      </w:r>
      <w:r>
        <w:rPr>
          <w:rStyle w:val="Domylnaczcionkaakapitu"/>
          <w:sz w:val="16"/>
          <w:szCs w:val="16"/>
        </w:rPr>
        <w:t xml:space="preserve"> – Uprawy rolne połączone z chowem i hodowlą zwierząt (działalność mieszana).</w:t>
      </w:r>
    </w:p>
    <w:p>
      <w:pPr>
        <w:pStyle w:val="Textbody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Pouczenie:</w:t>
        <w:tab/>
        <w:tab/>
        <w:tab/>
      </w:r>
    </w:p>
    <w:p>
      <w:pPr>
        <w:pStyle w:val="Textbody"/>
        <w:rPr>
          <w:sz w:val="16"/>
          <w:szCs w:val="16"/>
        </w:rPr>
      </w:pPr>
      <w:r>
        <w:rPr>
          <w:sz w:val="16"/>
          <w:szCs w:val="16"/>
        </w:rPr>
        <w:t>Art. 56. § 1. Podatnik, który składając organowi podatkowemu, innemu uprawnionemu organowi lub płatnikowi deklarację lub oświadczenie, podaje nieprawdę lub zataja prawdę albo nie dopełnia obowiązku zawiadomienia o zmianie objętych nimi danych, przez co naraża podatek na uszczuplenie, podlega karze grzywny do 720 stawek dziennych albo karze pozbawienia wolności, albo obu tym karom łącznie.</w:t>
      </w:r>
    </w:p>
    <w:p>
      <w:pPr>
        <w:pStyle w:val="Textbody"/>
        <w:rPr>
          <w:sz w:val="16"/>
          <w:szCs w:val="16"/>
        </w:rPr>
      </w:pPr>
      <w:r>
        <w:rPr>
          <w:sz w:val="16"/>
          <w:szCs w:val="16"/>
        </w:rPr>
        <w:t>§ 2. Jeżeli kwota podatku narażonego na uszczuplenie jest małej wartości, sprawca czynu zabronionego określonego w § 1 podlega karze grzywny do 720 stawek dziennych.</w:t>
      </w:r>
    </w:p>
    <w:p>
      <w:pPr>
        <w:pStyle w:val="Textbody"/>
        <w:rPr>
          <w:sz w:val="16"/>
          <w:szCs w:val="16"/>
        </w:rPr>
      </w:pPr>
      <w:r>
        <w:rPr>
          <w:sz w:val="16"/>
          <w:szCs w:val="16"/>
        </w:rPr>
        <w:t>§ 3. Jeżeli kwota podatku narażonego na uszczuplenie nie przekracza ustawowego progu, sprawca czynu zabronionego określonego w § 1 podlega karze grzywny za wykroczenie skarbowe.</w:t>
      </w:r>
    </w:p>
    <w:p>
      <w:pPr>
        <w:pStyle w:val="Textbody"/>
        <w:rPr>
          <w:sz w:val="16"/>
          <w:szCs w:val="16"/>
        </w:rPr>
      </w:pPr>
      <w:r>
        <w:rPr>
          <w:sz w:val="16"/>
          <w:szCs w:val="16"/>
        </w:rPr>
        <w:t>§ 4. Karze określonej w § 3 podlega także ten podatnik, który mimo ujawnienia przedmiotu lub podstawy opodatkowania nie składa w terminie organowi podatkowemu lub płatnikowi deklaracji lub oświadczenia lub wbrew obowiązkowi nie składa ich za pomocą środków komunikacji elektronicznej.</w:t>
      </w:r>
    </w:p>
    <w:p>
      <w:pPr>
        <w:pStyle w:val="Textbody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ab/>
        <w:tab/>
        <w:tab/>
        <w:tab/>
      </w:r>
    </w:p>
    <w:p>
      <w:pPr>
        <w:pStyle w:val="Standard"/>
        <w:jc w:val="center"/>
        <w:rPr/>
      </w:pPr>
      <w:r>
        <w:rPr/>
        <w:t xml:space="preserve">         </w:t>
      </w:r>
    </w:p>
    <w:p>
      <w:pPr>
        <w:pStyle w:val="Standard"/>
        <w:jc w:val="center"/>
        <w:rPr/>
      </w:pPr>
      <w:r>
        <w:rPr/>
        <w:t xml:space="preserve">  </w:t>
      </w:r>
      <w:r>
        <w:rPr>
          <w:rStyle w:val="Domylnaczcionkaakapitu"/>
          <w:b/>
          <w:bCs/>
        </w:rPr>
        <w:t xml:space="preserve"> </w:t>
      </w:r>
      <w:r>
        <w:rPr>
          <w:rStyle w:val="Domylnaczcionkaakapitu"/>
          <w:b/>
          <w:bCs/>
        </w:rPr>
        <w:t>Zgoda na przetwarzanie danych osobowych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numPr>
          <w:ilvl w:val="0"/>
          <w:numId w:val="3"/>
        </w:numPr>
        <w:tabs>
          <w:tab w:val="clear" w:pos="709"/>
          <w:tab w:val="left" w:pos="0" w:leader="none"/>
        </w:tabs>
        <w:ind w:hanging="0" w:left="0"/>
        <w:jc w:val="both"/>
        <w:rPr/>
      </w:pPr>
      <w:r>
        <w:rPr/>
        <w:t>Wyrażam zgodę na przetwarzanie moich danych osobowych przez administratora danych Gminę Miejską Hrubieszów reprezentowaną przez Burmistrza Miasta Hrubieszowa                                      z siedzibą w Hrubieszowie ul. mjr H. Dobrzańskiego „Hubala” 1 w celu wykonywania czynności związanych przeprowadzeniem postępowania w zakresie złożonego wniosku.</w:t>
      </w:r>
    </w:p>
    <w:p>
      <w:pPr>
        <w:pStyle w:val="Standard"/>
        <w:numPr>
          <w:ilvl w:val="0"/>
          <w:numId w:val="2"/>
        </w:numPr>
        <w:tabs>
          <w:tab w:val="clear" w:pos="709"/>
          <w:tab w:val="left" w:pos="0" w:leader="none"/>
        </w:tabs>
        <w:ind w:hanging="0" w:left="0"/>
        <w:jc w:val="both"/>
        <w:rPr/>
      </w:pPr>
      <w:r>
        <w:rPr/>
        <w:t>Wyrażam zgodę na wykorzystanie mojego numeru telefonu w celach kontaktowych             w związku ze złożonym wnioskiem.</w:t>
      </w:r>
    </w:p>
    <w:p>
      <w:pPr>
        <w:pStyle w:val="Standard"/>
        <w:numPr>
          <w:ilvl w:val="0"/>
          <w:numId w:val="2"/>
        </w:numPr>
        <w:tabs>
          <w:tab w:val="clear" w:pos="709"/>
          <w:tab w:val="left" w:pos="0" w:leader="none"/>
        </w:tabs>
        <w:ind w:hanging="0" w:left="0"/>
        <w:jc w:val="both"/>
        <w:rPr/>
      </w:pPr>
      <w:r>
        <w:rPr/>
        <w:t>Podaję dane osobowe dobrowolnie i oświadczam, że są one zgodne z prawdą.</w:t>
      </w:r>
    </w:p>
    <w:p>
      <w:pPr>
        <w:pStyle w:val="Standard"/>
        <w:numPr>
          <w:ilvl w:val="0"/>
          <w:numId w:val="2"/>
        </w:numPr>
        <w:tabs>
          <w:tab w:val="clear" w:pos="709"/>
          <w:tab w:val="left" w:pos="0" w:leader="none"/>
        </w:tabs>
        <w:ind w:hanging="0" w:left="0"/>
        <w:jc w:val="both"/>
        <w:rPr/>
      </w:pPr>
      <w:r>
        <w:rPr/>
        <w:t>Zapoznałem(-am) się z treścią klauzuli informacyjnej RODO, w tym z informacją o celu                    i sposobach przetwarzania danych osobowych oraz prawie dostępu do treści swoich danych                           i prawie ich poprawiania.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rPr/>
      </w:pPr>
      <w:r>
        <w:rPr/>
        <w:t xml:space="preserve">                                                                                                ………………………………………</w:t>
      </w:r>
      <w:r>
        <w:rPr/>
        <w:t>..</w:t>
      </w:r>
    </w:p>
    <w:p>
      <w:pPr>
        <w:pStyle w:val="Standard"/>
        <w:rPr/>
      </w:pPr>
      <w:r>
        <w:rPr>
          <w:rStyle w:val="Domylnaczcionkaakapitu"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rStyle w:val="Domylnaczcionkaakapitu"/>
          <w:sz w:val="20"/>
          <w:szCs w:val="20"/>
        </w:rPr>
        <w:t>(podpis)</w:t>
      </w:r>
    </w:p>
    <w:sectPr>
      <w:footerReference w:type="default" r:id="rId2"/>
      <w:type w:val="nextPage"/>
      <w:pgSz w:w="11906" w:h="16838"/>
      <w:pgMar w:left="851" w:right="1418" w:gutter="0" w:header="0" w:top="708" w:footer="13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us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opkaus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user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pl-PL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SimSun;宋体" w:ascii="Liberation Serif" w:hAnsi="Liberation Serif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2">
    <w:name w:val="Domyślna czcionka akapitu2"/>
    <w:qFormat/>
    <w:rPr/>
  </w:style>
  <w:style w:type="character" w:styleId="Domylnaczcionkaakapitu1">
    <w:name w:val="Domyślna czcionka akapitu1"/>
    <w:qFormat/>
    <w:rPr/>
  </w:style>
  <w:style w:type="character" w:styleId="NagwekZnak">
    <w:name w:val="Nagłówek Znak"/>
    <w:qFormat/>
    <w:rPr>
      <w:sz w:val="24"/>
      <w:szCs w:val="24"/>
    </w:rPr>
  </w:style>
  <w:style w:type="character" w:styleId="StopkaZnak">
    <w:name w:val="Stopka Znak"/>
    <w:qFormat/>
    <w:rPr>
      <w:sz w:val="24"/>
      <w:szCs w:val="24"/>
    </w:rPr>
  </w:style>
  <w:style w:type="character" w:styleId="TekstprzypisukocowegoZnak">
    <w:name w:val="Tekst przypisu końcowego Znak"/>
    <w:basedOn w:val="Domylnaczcionkaakapitu1"/>
    <w:qFormat/>
    <w:rPr/>
  </w:style>
  <w:style w:type="character" w:styleId="EndnoteSymbol">
    <w:name w:val="Endnote Symbol"/>
    <w:qFormat/>
    <w:rPr>
      <w:vertAlign w:val="superscript"/>
    </w:rPr>
  </w:style>
  <w:style w:type="character" w:styleId="Odwoanieprzypisukocowego1">
    <w:name w:val="Odwołanie przypisu końcowego1"/>
    <w:qFormat/>
    <w:rPr>
      <w:vertAlign w:val="superscript"/>
    </w:rPr>
  </w:style>
  <w:style w:type="character" w:styleId="FootnoteSymbol">
    <w:name w:val="Footnote Symbol"/>
    <w:qFormat/>
    <w:rPr>
      <w:vertAlign w:val="superscript"/>
    </w:rPr>
  </w:style>
  <w:style w:type="character" w:styleId="WW-Znakiprzypiswdolnych">
    <w:name w:val="WW-Znaki przypisów dolnych"/>
    <w:qFormat/>
    <w:rPr/>
  </w:style>
  <w:style w:type="character" w:styleId="NumberingSymbols">
    <w:name w:val="Numbering Symbols"/>
    <w:qFormat/>
    <w:rPr/>
  </w:style>
  <w:style w:type="paragraph" w:styleId="Nagwek1user">
    <w:name w:val="Nagłówek 1 (user)"/>
    <w:basedOn w:val="Standard"/>
    <w:next w:val="Standard"/>
    <w:qFormat/>
    <w:pPr>
      <w:keepNext w:val="true"/>
      <w:numPr>
        <w:ilvl w:val="0"/>
        <w:numId w:val="1"/>
      </w:numPr>
      <w:suppressAutoHyphens w:val="true"/>
      <w:spacing w:lineRule="auto" w:line="360"/>
      <w:jc w:val="center"/>
      <w:outlineLvl w:val="0"/>
    </w:pPr>
    <w:rPr>
      <w:b/>
      <w:bCs/>
      <w:sz w:val="28"/>
    </w:rPr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">
    <w:name w:val="Nagłówek"/>
    <w:basedOn w:val="Standard"/>
    <w:qFormat/>
    <w:pPr>
      <w:suppressAutoHyphens w:val="true"/>
    </w:pPr>
    <w:rPr/>
  </w:style>
  <w:style w:type="paragraph" w:styleId="BodyText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Listauser">
    <w:name w:val="Lista (user)"/>
    <w:basedOn w:val="Textbody"/>
    <w:qFormat/>
    <w:pPr>
      <w:suppressAutoHyphens w:val="true"/>
    </w:pPr>
    <w:rPr>
      <w:rFonts w:cs="Arial"/>
    </w:rPr>
  </w:style>
  <w:style w:type="paragraph" w:styleId="Legenda">
    <w:name w:val="Legenda"/>
    <w:basedOn w:val="Standard"/>
    <w:qFormat/>
    <w:pPr>
      <w:suppressLineNumbers/>
      <w:suppressAutoHyphens w:val="true"/>
      <w:spacing w:before="120" w:after="120"/>
    </w:pPr>
    <w:rPr>
      <w:rFonts w:cs="Lucida Sans"/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  <w:style w:type="paragraph" w:styleId="Standard">
    <w:name w:val="Standard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pl-PL" w:eastAsia="zh-CN"/>
    </w:rPr>
  </w:style>
  <w:style w:type="paragraph" w:styleId="Heading">
    <w:name w:val="Heading"/>
    <w:basedOn w:val="Standard"/>
    <w:next w:val="Textbody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Text body"/>
    <w:basedOn w:val="Standard"/>
    <w:qFormat/>
    <w:pPr>
      <w:suppressAutoHyphens w:val="true"/>
      <w:spacing w:lineRule="auto" w:line="360"/>
      <w:jc w:val="both"/>
    </w:pPr>
    <w:rPr/>
  </w:style>
  <w:style w:type="paragraph" w:styleId="Index">
    <w:name w:val="Index"/>
    <w:basedOn w:val="Standard"/>
    <w:qFormat/>
    <w:pPr>
      <w:suppressLineNumbers/>
      <w:suppressAutoHyphens w:val="true"/>
    </w:pPr>
    <w:rPr>
      <w:rFonts w:cs="Arial"/>
    </w:rPr>
  </w:style>
  <w:style w:type="paragraph" w:styleId="Nagwek2">
    <w:name w:val="Nagłówek2"/>
    <w:basedOn w:val="Standard"/>
    <w:next w:val="Textbody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agwek1">
    <w:name w:val="Nagłówek1"/>
    <w:basedOn w:val="Standard"/>
    <w:next w:val="Textbody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1">
    <w:name w:val="Legenda1"/>
    <w:basedOn w:val="Standard"/>
    <w:qFormat/>
    <w:pPr>
      <w:suppressLineNumbers/>
      <w:suppressAutoHyphens w:val="true"/>
      <w:spacing w:before="120" w:after="120"/>
    </w:pPr>
    <w:rPr>
      <w:rFonts w:cs="Arial"/>
      <w:i/>
      <w:iCs/>
    </w:rPr>
  </w:style>
  <w:style w:type="paragraph" w:styleId="Tekstdymka">
    <w:name w:val="Tekst dymka"/>
    <w:basedOn w:val="Standard"/>
    <w:qFormat/>
    <w:pPr>
      <w:suppressAutoHyphens w:val="true"/>
    </w:pPr>
    <w:rPr>
      <w:rFonts w:ascii="Tahoma" w:hAnsi="Tahoma" w:eastAsia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Stopkauser">
    <w:name w:val="Stopka (user)"/>
    <w:basedOn w:val="Standard"/>
    <w:qFormat/>
    <w:pPr>
      <w:suppressAutoHyphens w:val="true"/>
    </w:pPr>
    <w:rPr/>
  </w:style>
  <w:style w:type="paragraph" w:styleId="Endnote">
    <w:name w:val="Endnote"/>
    <w:basedOn w:val="Standard"/>
    <w:qFormat/>
    <w:pPr>
      <w:suppressAutoHyphens w:val="true"/>
    </w:pPr>
    <w:rPr>
      <w:sz w:val="20"/>
      <w:szCs w:val="20"/>
    </w:rPr>
  </w:style>
  <w:style w:type="paragraph" w:styleId="TableContents">
    <w:name w:val="Table Contents"/>
    <w:basedOn w:val="Standard"/>
    <w:qFormat/>
    <w:pPr>
      <w:suppressLineNumbers/>
      <w:suppressAutoHyphens w:val="true"/>
    </w:pPr>
    <w:rPr/>
  </w:style>
  <w:style w:type="paragraph" w:styleId="TableHeading">
    <w:name w:val="Table Heading"/>
    <w:basedOn w:val="TableContents"/>
    <w:qFormat/>
    <w:pPr>
      <w:suppressAutoHyphens w:val="true"/>
      <w:jc w:val="center"/>
    </w:pPr>
    <w:rPr>
      <w:b/>
      <w:bCs/>
    </w:rPr>
  </w:style>
  <w:style w:type="paragraph" w:styleId="Zawartotabeli">
    <w:name w:val="Zawartość tabeli"/>
    <w:basedOn w:val="Normal"/>
    <w:qFormat/>
    <w:pPr>
      <w:suppressLineNumbers/>
      <w:suppressAutoHyphens w:val="true"/>
    </w:pPr>
    <w:rPr/>
  </w:style>
  <w:style w:type="paragraph" w:styleId="Nagwektabeli">
    <w:name w:val="Nagłówek tabeli"/>
    <w:basedOn w:val="Zawartotabeli"/>
    <w:qFormat/>
    <w:pPr>
      <w:suppressAutoHyphens w:val="true"/>
      <w:jc w:val="center"/>
    </w:pPr>
    <w:rPr>
      <w:b/>
      <w:bCs/>
    </w:rPr>
  </w:style>
  <w:style w:type="paragraph" w:styleId="Footer">
    <w:name w:val="footer"/>
    <w:basedOn w:val="Gwkaistopka"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LibreOffice/24.8.5.2$Windows_x86 LibreOffice_project/fddf2685c70b461e7832239a0162a77216259f22</Application>
  <AppVersion>15.0000</AppVersion>
  <Pages>2</Pages>
  <Words>815</Words>
  <Characters>4896</Characters>
  <CharactersWithSpaces>5700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2023-07-07T06:40:00Z</dcterms:created>
  <dc:creator>Katarzyna Szamałek</dc:creator>
  <dc:description/>
  <dc:language>pl-PL</dc:language>
  <cp:lastModifiedBy>Iwona Malinowska</cp:lastModifiedBy>
  <cp:lastPrinted>2022-01-10T12:55:00Z</cp:lastPrinted>
  <dcterms:modified xsi:type="dcterms:W3CDTF">2026-01-08T10:55:00Z</dcterms:modified>
  <cp:revision>4</cp:revision>
  <dc:subject/>
  <dc:title>…</dc:title>
</cp:coreProperties>
</file>