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2" w:rsidRPr="00260280" w:rsidRDefault="009A3952" w:rsidP="00F72BA9">
      <w:pPr>
        <w:spacing w:after="120"/>
        <w:jc w:val="center"/>
        <w:rPr>
          <w:b/>
          <w:highlight w:val="yellow"/>
        </w:rPr>
      </w:pPr>
    </w:p>
    <w:p w:rsidR="009A3952" w:rsidRPr="00C21E64" w:rsidRDefault="00753BB3" w:rsidP="00F72BA9">
      <w:pPr>
        <w:spacing w:after="120"/>
        <w:jc w:val="center"/>
        <w:rPr>
          <w:b/>
          <w:sz w:val="22"/>
          <w:szCs w:val="22"/>
        </w:rPr>
      </w:pPr>
      <w:r w:rsidRPr="00C21E64">
        <w:rPr>
          <w:b/>
          <w:sz w:val="22"/>
          <w:szCs w:val="22"/>
        </w:rPr>
        <w:t>Wyniki badania</w:t>
      </w:r>
      <w:r w:rsidR="006B714A" w:rsidRPr="00C21E64">
        <w:rPr>
          <w:b/>
          <w:sz w:val="22"/>
          <w:szCs w:val="22"/>
        </w:rPr>
        <w:t xml:space="preserve"> </w:t>
      </w:r>
      <w:r w:rsidR="00B762B7" w:rsidRPr="00C21E64">
        <w:rPr>
          <w:b/>
          <w:sz w:val="22"/>
          <w:szCs w:val="22"/>
        </w:rPr>
        <w:t>dla Służb Mundurowych</w:t>
      </w:r>
    </w:p>
    <w:p w:rsidR="00E72B2E" w:rsidRPr="00C21E64" w:rsidRDefault="006B714A" w:rsidP="00F72BA9">
      <w:pPr>
        <w:spacing w:after="120"/>
        <w:jc w:val="center"/>
        <w:rPr>
          <w:b/>
          <w:sz w:val="22"/>
          <w:szCs w:val="22"/>
        </w:rPr>
      </w:pPr>
      <w:r w:rsidRPr="00C21E64">
        <w:rPr>
          <w:b/>
          <w:sz w:val="22"/>
          <w:szCs w:val="22"/>
        </w:rPr>
        <w:t>zrealizowanego w okresie 2</w:t>
      </w:r>
      <w:r w:rsidR="00926AEB" w:rsidRPr="00C21E64">
        <w:rPr>
          <w:b/>
          <w:sz w:val="22"/>
          <w:szCs w:val="22"/>
        </w:rPr>
        <w:t>2</w:t>
      </w:r>
      <w:r w:rsidRPr="00C21E64">
        <w:rPr>
          <w:b/>
          <w:sz w:val="22"/>
          <w:szCs w:val="22"/>
        </w:rPr>
        <w:t>.0</w:t>
      </w:r>
      <w:r w:rsidR="00926AEB" w:rsidRPr="00C21E64">
        <w:rPr>
          <w:b/>
          <w:sz w:val="22"/>
          <w:szCs w:val="22"/>
        </w:rPr>
        <w:t>4</w:t>
      </w:r>
      <w:r w:rsidRPr="00C21E64">
        <w:rPr>
          <w:b/>
          <w:sz w:val="22"/>
          <w:szCs w:val="22"/>
        </w:rPr>
        <w:t xml:space="preserve">.2020 – </w:t>
      </w:r>
      <w:r w:rsidR="00926AEB" w:rsidRPr="00C21E64">
        <w:rPr>
          <w:b/>
          <w:sz w:val="22"/>
          <w:szCs w:val="22"/>
        </w:rPr>
        <w:t>29.04</w:t>
      </w:r>
      <w:r w:rsidRPr="00C21E64">
        <w:rPr>
          <w:b/>
          <w:sz w:val="22"/>
          <w:szCs w:val="22"/>
        </w:rPr>
        <w:t>.2020</w:t>
      </w:r>
      <w:r w:rsidR="00753BB3" w:rsidRPr="00C21E64">
        <w:rPr>
          <w:b/>
          <w:sz w:val="22"/>
          <w:szCs w:val="22"/>
        </w:rPr>
        <w:t xml:space="preserve"> </w:t>
      </w:r>
    </w:p>
    <w:p w:rsidR="005A6D12" w:rsidRPr="00C21E64" w:rsidRDefault="00753BB3" w:rsidP="00F72BA9">
      <w:pPr>
        <w:spacing w:after="120"/>
        <w:jc w:val="center"/>
        <w:rPr>
          <w:b/>
          <w:sz w:val="22"/>
          <w:szCs w:val="22"/>
        </w:rPr>
      </w:pPr>
      <w:r w:rsidRPr="00C21E64">
        <w:rPr>
          <w:b/>
          <w:sz w:val="22"/>
          <w:szCs w:val="22"/>
        </w:rPr>
        <w:t>Hrubieszów</w:t>
      </w:r>
    </w:p>
    <w:p w:rsidR="005A6D12" w:rsidRPr="00260280" w:rsidRDefault="005A6D12" w:rsidP="00F72BA9">
      <w:pPr>
        <w:spacing w:after="120"/>
        <w:jc w:val="both"/>
      </w:pPr>
    </w:p>
    <w:p w:rsidR="006B714A" w:rsidRPr="00260280" w:rsidRDefault="006B714A" w:rsidP="00F72BA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260280">
        <w:rPr>
          <w:rFonts w:ascii="Times New Roman" w:hAnsi="Times New Roman"/>
          <w:sz w:val="20"/>
          <w:szCs w:val="20"/>
        </w:rPr>
        <w:t xml:space="preserve">Badanie ankietowe przeprowadzone poprzez fizyczne i elektroniczne /mailowe/przekazanie ankiet </w:t>
      </w:r>
      <w:r w:rsidR="00926AEB" w:rsidRPr="00260280">
        <w:rPr>
          <w:rFonts w:ascii="Times New Roman" w:hAnsi="Times New Roman"/>
          <w:sz w:val="20"/>
          <w:szCs w:val="20"/>
        </w:rPr>
        <w:t>Służbom Mundurowym</w:t>
      </w:r>
      <w:r w:rsidRPr="00260280">
        <w:rPr>
          <w:rFonts w:ascii="Times New Roman" w:hAnsi="Times New Roman"/>
          <w:sz w:val="20"/>
          <w:szCs w:val="20"/>
        </w:rPr>
        <w:t>, zwrot ankiet w formie fizycznej i elektronicznej.</w:t>
      </w:r>
    </w:p>
    <w:p w:rsidR="005A6D12" w:rsidRPr="00260280" w:rsidRDefault="00753BB3" w:rsidP="00F72BA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260280">
        <w:rPr>
          <w:rFonts w:ascii="Times New Roman" w:hAnsi="Times New Roman"/>
          <w:sz w:val="20"/>
          <w:szCs w:val="20"/>
        </w:rPr>
        <w:t>W raporcie prezentowane są rozkłady częstości odpowiedzi wszystkich respondentów biorących u</w:t>
      </w:r>
      <w:r w:rsidR="008D752F" w:rsidRPr="00260280">
        <w:rPr>
          <w:rFonts w:ascii="Times New Roman" w:hAnsi="Times New Roman"/>
          <w:sz w:val="20"/>
          <w:szCs w:val="20"/>
        </w:rPr>
        <w:t>dział w badaniu: tj. 380 osób.</w:t>
      </w:r>
    </w:p>
    <w:p w:rsidR="00753BB3" w:rsidRPr="00260280" w:rsidRDefault="00753BB3" w:rsidP="00F72BA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260280">
        <w:rPr>
          <w:rFonts w:ascii="Times New Roman" w:hAnsi="Times New Roman"/>
          <w:sz w:val="20"/>
          <w:szCs w:val="20"/>
        </w:rPr>
        <w:t>Uwaga, pod rozkładem częstości odpowiedzi na dane pytanie znajduje się informacja o liczbie respondentów, którzy odpowiedzieli na dane pytanie.</w:t>
      </w:r>
    </w:p>
    <w:p w:rsidR="00DF7701" w:rsidRPr="00260280" w:rsidRDefault="00DF7701" w:rsidP="00F72BA9">
      <w:pPr>
        <w:spacing w:after="120"/>
        <w:jc w:val="both"/>
        <w:rPr>
          <w:color w:val="FF0000"/>
        </w:rPr>
      </w:pPr>
    </w:p>
    <w:p w:rsidR="00DF7701" w:rsidRPr="00787B04" w:rsidRDefault="00DF7701" w:rsidP="00787B04">
      <w:pPr>
        <w:pStyle w:val="Default"/>
        <w:spacing w:after="120" w:line="360" w:lineRule="auto"/>
        <w:ind w:firstLine="360"/>
        <w:jc w:val="both"/>
        <w:rPr>
          <w:rFonts w:ascii="Times New Roman" w:eastAsia="Microsoft YaHei" w:hAnsi="Times New Roman" w:cs="Times New Roman"/>
          <w:b/>
          <w:bCs/>
          <w:color w:val="auto"/>
          <w:sz w:val="20"/>
          <w:szCs w:val="20"/>
        </w:rPr>
      </w:pPr>
      <w:r w:rsidRPr="00787B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badaniu ankietowym wzięło udział 380 osób. W większości byli to pracownicy </w:t>
      </w:r>
      <w:r w:rsidR="00B34E22" w:rsidRPr="00787B04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9218FB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B34E22" w:rsidRPr="00787B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9218FB">
        <w:rPr>
          <w:rFonts w:ascii="Times New Roman" w:hAnsi="Times New Roman" w:cs="Times New Roman"/>
          <w:b/>
          <w:color w:val="auto"/>
          <w:sz w:val="20"/>
          <w:szCs w:val="20"/>
        </w:rPr>
        <w:t>P</w:t>
      </w:r>
      <w:r w:rsidR="00B34E22" w:rsidRPr="00787B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ułku </w:t>
      </w:r>
      <w:r w:rsidR="009218FB">
        <w:rPr>
          <w:rFonts w:ascii="Times New Roman" w:hAnsi="Times New Roman" w:cs="Times New Roman"/>
          <w:b/>
          <w:color w:val="auto"/>
          <w:sz w:val="20"/>
          <w:szCs w:val="20"/>
        </w:rPr>
        <w:t>R</w:t>
      </w:r>
      <w:r w:rsidR="00B34E22" w:rsidRPr="00787B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ozpoznawczego </w:t>
      </w:r>
      <w:r w:rsidRPr="00787B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– </w:t>
      </w:r>
      <w:r w:rsidR="00B34E22" w:rsidRPr="00787B04">
        <w:rPr>
          <w:rFonts w:ascii="Times New Roman" w:hAnsi="Times New Roman" w:cs="Times New Roman"/>
          <w:b/>
          <w:color w:val="auto"/>
          <w:sz w:val="20"/>
          <w:szCs w:val="20"/>
        </w:rPr>
        <w:t>207 osób</w:t>
      </w:r>
      <w:r w:rsidRPr="00787B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oraz osoby w stopniu służbowym </w:t>
      </w:r>
      <w:r w:rsidRPr="00787B04">
        <w:rPr>
          <w:rFonts w:ascii="Times New Roman" w:eastAsia="Microsoft YaHei" w:hAnsi="Times New Roman" w:cs="Times New Roman"/>
          <w:b/>
          <w:bCs/>
          <w:color w:val="auto"/>
          <w:sz w:val="20"/>
          <w:szCs w:val="20"/>
        </w:rPr>
        <w:t>odpowiadającym korpusowi szeregowych w Siłach Zbrojnych Rzeczypospolitej Polskiej (Wojska Lądowe) – 155 osób.</w:t>
      </w:r>
    </w:p>
    <w:p w:rsidR="00B34E22" w:rsidRPr="00260280" w:rsidRDefault="00B34E22" w:rsidP="00F72BA9">
      <w:pPr>
        <w:autoSpaceDE w:val="0"/>
        <w:autoSpaceDN w:val="0"/>
        <w:adjustRightInd w:val="0"/>
        <w:spacing w:after="120"/>
        <w:jc w:val="both"/>
        <w:rPr>
          <w:rFonts w:eastAsia="Microsoft YaHei"/>
          <w:bCs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409"/>
      </w:tblGrid>
      <w:tr w:rsidR="009218FB" w:rsidRPr="00F262FF" w:rsidTr="00312152">
        <w:trPr>
          <w:trHeight w:val="112"/>
        </w:trPr>
        <w:tc>
          <w:tcPr>
            <w:tcW w:w="6771" w:type="dxa"/>
            <w:vAlign w:val="center"/>
          </w:tcPr>
          <w:p w:rsidR="00B34E22" w:rsidRPr="00F262FF" w:rsidRDefault="00B34E22" w:rsidP="0031215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Struktura respondentów ze względu na miejsce pracy</w:t>
            </w:r>
          </w:p>
        </w:tc>
        <w:tc>
          <w:tcPr>
            <w:tcW w:w="2409" w:type="dxa"/>
          </w:tcPr>
          <w:p w:rsidR="00B34E22" w:rsidRPr="00F262FF" w:rsidRDefault="00B34E22" w:rsidP="00F72BA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Liczba wypełnionych ankiet</w:t>
            </w:r>
          </w:p>
        </w:tc>
      </w:tr>
      <w:tr w:rsidR="009218FB" w:rsidRPr="00F262FF" w:rsidTr="00312152">
        <w:trPr>
          <w:trHeight w:val="112"/>
        </w:trPr>
        <w:tc>
          <w:tcPr>
            <w:tcW w:w="6771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</w:t>
            </w:r>
            <w:r w:rsidR="009218FB"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ułk </w:t>
            </w:r>
            <w:r w:rsidR="009218FB"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ozpoznawczy</w:t>
            </w:r>
          </w:p>
        </w:tc>
        <w:tc>
          <w:tcPr>
            <w:tcW w:w="2409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207</w:t>
            </w:r>
          </w:p>
        </w:tc>
      </w:tr>
      <w:tr w:rsidR="009218FB" w:rsidRPr="00F262FF" w:rsidTr="00312152">
        <w:trPr>
          <w:trHeight w:val="112"/>
        </w:trPr>
        <w:tc>
          <w:tcPr>
            <w:tcW w:w="6771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Komenda Powiatowa Policji w Hrubieszowie</w:t>
            </w:r>
          </w:p>
        </w:tc>
        <w:tc>
          <w:tcPr>
            <w:tcW w:w="2409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</w:tr>
      <w:tr w:rsidR="009218FB" w:rsidRPr="00F262FF" w:rsidTr="00312152">
        <w:trPr>
          <w:trHeight w:val="112"/>
        </w:trPr>
        <w:tc>
          <w:tcPr>
            <w:tcW w:w="6771" w:type="dxa"/>
            <w:vAlign w:val="center"/>
          </w:tcPr>
          <w:p w:rsidR="00B34E22" w:rsidRPr="00F262FF" w:rsidRDefault="00703964" w:rsidP="00312152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Oddział Celny w Hrubieszowie</w:t>
            </w:r>
          </w:p>
        </w:tc>
        <w:tc>
          <w:tcPr>
            <w:tcW w:w="2409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9218FB" w:rsidRPr="00F262FF" w:rsidTr="00312152">
        <w:trPr>
          <w:trHeight w:val="112"/>
        </w:trPr>
        <w:tc>
          <w:tcPr>
            <w:tcW w:w="6771" w:type="dxa"/>
            <w:vAlign w:val="center"/>
          </w:tcPr>
          <w:p w:rsidR="00B34E22" w:rsidRPr="00F262FF" w:rsidRDefault="00703964" w:rsidP="00312152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Zakład Karny w Hrubieszowie</w:t>
            </w:r>
          </w:p>
        </w:tc>
        <w:tc>
          <w:tcPr>
            <w:tcW w:w="2409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</w:tr>
      <w:tr w:rsidR="009218FB" w:rsidRPr="00F262FF" w:rsidTr="00312152">
        <w:trPr>
          <w:trHeight w:val="112"/>
        </w:trPr>
        <w:tc>
          <w:tcPr>
            <w:tcW w:w="6771" w:type="dxa"/>
            <w:vAlign w:val="center"/>
          </w:tcPr>
          <w:p w:rsidR="00B34E22" w:rsidRPr="00F262FF" w:rsidRDefault="00703964" w:rsidP="00312152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Komenda Powiatowa Państwowej Straży Pożarnej w Hrubieszowie</w:t>
            </w:r>
          </w:p>
        </w:tc>
        <w:tc>
          <w:tcPr>
            <w:tcW w:w="2409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</w:tr>
      <w:tr w:rsidR="009218FB" w:rsidRPr="00F262FF" w:rsidTr="00312152">
        <w:trPr>
          <w:trHeight w:val="112"/>
        </w:trPr>
        <w:tc>
          <w:tcPr>
            <w:tcW w:w="6771" w:type="dxa"/>
            <w:vAlign w:val="center"/>
          </w:tcPr>
          <w:p w:rsidR="00B34E22" w:rsidRPr="00F262FF" w:rsidRDefault="00703964" w:rsidP="00312152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Placówka Straży Granicznej w Hrubieszowie</w:t>
            </w:r>
          </w:p>
        </w:tc>
        <w:tc>
          <w:tcPr>
            <w:tcW w:w="2409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</w:tr>
      <w:tr w:rsidR="00312152" w:rsidRPr="00F262FF" w:rsidTr="00312152">
        <w:trPr>
          <w:trHeight w:val="112"/>
        </w:trPr>
        <w:tc>
          <w:tcPr>
            <w:tcW w:w="6771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Razem </w:t>
            </w:r>
          </w:p>
        </w:tc>
        <w:tc>
          <w:tcPr>
            <w:tcW w:w="2409" w:type="dxa"/>
            <w:vAlign w:val="center"/>
          </w:tcPr>
          <w:p w:rsidR="00B34E22" w:rsidRPr="00F262FF" w:rsidRDefault="00B34E22" w:rsidP="00312152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380</w:t>
            </w:r>
          </w:p>
        </w:tc>
      </w:tr>
    </w:tbl>
    <w:p w:rsidR="00DF7701" w:rsidRPr="00F262FF" w:rsidRDefault="00DF7701" w:rsidP="00F72BA9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409"/>
      </w:tblGrid>
      <w:tr w:rsidR="009218FB" w:rsidRPr="00F262FF" w:rsidTr="00312152">
        <w:trPr>
          <w:trHeight w:val="112"/>
        </w:trPr>
        <w:tc>
          <w:tcPr>
            <w:tcW w:w="6771" w:type="dxa"/>
            <w:vAlign w:val="center"/>
          </w:tcPr>
          <w:p w:rsidR="00384B6C" w:rsidRPr="00F262FF" w:rsidRDefault="00384B6C" w:rsidP="0031215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Struktura respondentów ze względu na stopień służbowy</w:t>
            </w:r>
          </w:p>
        </w:tc>
        <w:tc>
          <w:tcPr>
            <w:tcW w:w="2409" w:type="dxa"/>
          </w:tcPr>
          <w:p w:rsidR="00384B6C" w:rsidRPr="00F262FF" w:rsidRDefault="00384B6C" w:rsidP="00F72BA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Liczba wypełnionych ankiet</w:t>
            </w:r>
          </w:p>
        </w:tc>
      </w:tr>
      <w:tr w:rsidR="009218FB" w:rsidRPr="00F262FF" w:rsidTr="00537193">
        <w:trPr>
          <w:trHeight w:val="112"/>
        </w:trPr>
        <w:tc>
          <w:tcPr>
            <w:tcW w:w="6771" w:type="dxa"/>
            <w:vAlign w:val="center"/>
          </w:tcPr>
          <w:p w:rsidR="00384B6C" w:rsidRPr="00F262FF" w:rsidRDefault="00384B6C" w:rsidP="00537193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Microsoft YaHei"/>
                <w:bCs/>
                <w:sz w:val="22"/>
                <w:szCs w:val="22"/>
                <w:lang w:eastAsia="en-US"/>
              </w:rPr>
            </w:pPr>
            <w:r w:rsidRPr="00F262FF">
              <w:rPr>
                <w:rFonts w:eastAsia="Microsoft YaHei"/>
                <w:bCs/>
                <w:sz w:val="22"/>
                <w:szCs w:val="22"/>
                <w:lang w:eastAsia="en-US"/>
              </w:rPr>
              <w:t>odpowiadający korpusowi szeregowych w Siłach Zbrojnych Rzeczypospolitej Polskiej (Wojska Lądowe)</w:t>
            </w:r>
          </w:p>
        </w:tc>
        <w:tc>
          <w:tcPr>
            <w:tcW w:w="2409" w:type="dxa"/>
          </w:tcPr>
          <w:p w:rsidR="00384B6C" w:rsidRPr="00F262FF" w:rsidRDefault="00384B6C" w:rsidP="00F72BA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155</w:t>
            </w:r>
          </w:p>
        </w:tc>
      </w:tr>
      <w:tr w:rsidR="009218FB" w:rsidRPr="00F262FF" w:rsidTr="00537193">
        <w:trPr>
          <w:trHeight w:val="112"/>
        </w:trPr>
        <w:tc>
          <w:tcPr>
            <w:tcW w:w="6771" w:type="dxa"/>
            <w:vAlign w:val="center"/>
          </w:tcPr>
          <w:p w:rsidR="00384B6C" w:rsidRPr="00F262FF" w:rsidRDefault="00384B6C" w:rsidP="00537193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Microsoft YaHei"/>
                <w:bCs/>
                <w:sz w:val="22"/>
                <w:szCs w:val="22"/>
                <w:lang w:eastAsia="en-US"/>
              </w:rPr>
            </w:pPr>
            <w:r w:rsidRPr="00F262FF">
              <w:rPr>
                <w:rFonts w:eastAsia="Microsoft YaHei"/>
                <w:bCs/>
                <w:sz w:val="22"/>
                <w:szCs w:val="22"/>
                <w:lang w:eastAsia="en-US"/>
              </w:rPr>
              <w:t>odpowiadający korpusowi podoficerów w Siłach Zbrojnych Rzeczypospolitej Polskiej (Wojska Lądowe)</w:t>
            </w:r>
          </w:p>
        </w:tc>
        <w:tc>
          <w:tcPr>
            <w:tcW w:w="2409" w:type="dxa"/>
          </w:tcPr>
          <w:p w:rsidR="00384B6C" w:rsidRPr="00F262FF" w:rsidRDefault="00384B6C" w:rsidP="00F72BA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112</w:t>
            </w:r>
          </w:p>
        </w:tc>
      </w:tr>
      <w:tr w:rsidR="009218FB" w:rsidRPr="00F262FF" w:rsidTr="00537193">
        <w:trPr>
          <w:trHeight w:val="112"/>
        </w:trPr>
        <w:tc>
          <w:tcPr>
            <w:tcW w:w="6771" w:type="dxa"/>
            <w:vAlign w:val="center"/>
          </w:tcPr>
          <w:p w:rsidR="00384B6C" w:rsidRPr="00F262FF" w:rsidRDefault="00384B6C" w:rsidP="00537193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Microsoft YaHei"/>
                <w:bCs/>
                <w:sz w:val="22"/>
                <w:szCs w:val="22"/>
                <w:lang w:eastAsia="en-US"/>
              </w:rPr>
            </w:pPr>
            <w:r w:rsidRPr="00F262FF">
              <w:rPr>
                <w:rFonts w:eastAsia="Microsoft YaHei"/>
                <w:bCs/>
                <w:sz w:val="22"/>
                <w:szCs w:val="22"/>
                <w:lang w:eastAsia="en-US"/>
              </w:rPr>
              <w:t>odpowiadający korpusowi oficerów w Siłach Zbrojnych Rzeczypospolitej Polskiej (Wojska  Lądowe)</w:t>
            </w:r>
          </w:p>
        </w:tc>
        <w:tc>
          <w:tcPr>
            <w:tcW w:w="2409" w:type="dxa"/>
          </w:tcPr>
          <w:p w:rsidR="00384B6C" w:rsidRPr="00F262FF" w:rsidRDefault="00384B6C" w:rsidP="00F72BA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</w:tr>
      <w:tr w:rsidR="009218FB" w:rsidRPr="00F262FF" w:rsidTr="00537193">
        <w:trPr>
          <w:trHeight w:val="112"/>
        </w:trPr>
        <w:tc>
          <w:tcPr>
            <w:tcW w:w="6771" w:type="dxa"/>
            <w:vAlign w:val="center"/>
          </w:tcPr>
          <w:p w:rsidR="00384B6C" w:rsidRPr="00F262FF" w:rsidRDefault="00384B6C" w:rsidP="00537193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Microsoft YaHei"/>
                <w:bCs/>
                <w:sz w:val="22"/>
                <w:szCs w:val="22"/>
                <w:lang w:eastAsia="en-US"/>
              </w:rPr>
            </w:pPr>
            <w:r w:rsidRPr="00F262FF">
              <w:rPr>
                <w:rFonts w:eastAsia="Microsoft YaHei"/>
                <w:bCs/>
                <w:sz w:val="22"/>
                <w:szCs w:val="22"/>
                <w:lang w:eastAsia="en-US"/>
              </w:rPr>
              <w:t>inny (pracownik cywilny)</w:t>
            </w:r>
          </w:p>
        </w:tc>
        <w:tc>
          <w:tcPr>
            <w:tcW w:w="2409" w:type="dxa"/>
          </w:tcPr>
          <w:p w:rsidR="00384B6C" w:rsidRPr="00F262FF" w:rsidRDefault="00384B6C" w:rsidP="00F72BA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</w:tr>
      <w:tr w:rsidR="009218FB" w:rsidRPr="00F262FF" w:rsidTr="0043391C">
        <w:trPr>
          <w:trHeight w:val="112"/>
        </w:trPr>
        <w:tc>
          <w:tcPr>
            <w:tcW w:w="6771" w:type="dxa"/>
          </w:tcPr>
          <w:p w:rsidR="00384B6C" w:rsidRPr="00F262FF" w:rsidRDefault="00384B6C" w:rsidP="00F72BA9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Razem </w:t>
            </w:r>
          </w:p>
        </w:tc>
        <w:tc>
          <w:tcPr>
            <w:tcW w:w="2409" w:type="dxa"/>
          </w:tcPr>
          <w:p w:rsidR="00384B6C" w:rsidRPr="00F262FF" w:rsidRDefault="00384B6C" w:rsidP="00F72BA9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62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380</w:t>
            </w:r>
          </w:p>
        </w:tc>
      </w:tr>
    </w:tbl>
    <w:p w:rsidR="00384B6C" w:rsidRDefault="00384B6C" w:rsidP="00F72BA9">
      <w:pPr>
        <w:spacing w:after="120"/>
        <w:rPr>
          <w:color w:val="FF0000"/>
        </w:rPr>
      </w:pPr>
    </w:p>
    <w:p w:rsidR="009218FB" w:rsidRDefault="009218FB" w:rsidP="00F72BA9">
      <w:pPr>
        <w:spacing w:after="120"/>
        <w:rPr>
          <w:color w:val="FF0000"/>
        </w:rPr>
      </w:pPr>
    </w:p>
    <w:p w:rsidR="009218FB" w:rsidRDefault="009218FB" w:rsidP="00F72BA9">
      <w:pPr>
        <w:spacing w:after="120"/>
        <w:rPr>
          <w:color w:val="FF0000"/>
        </w:rPr>
      </w:pPr>
    </w:p>
    <w:p w:rsidR="009218FB" w:rsidRDefault="009218FB" w:rsidP="00F72BA9">
      <w:pPr>
        <w:spacing w:after="120"/>
        <w:rPr>
          <w:color w:val="FF0000"/>
        </w:rPr>
      </w:pPr>
    </w:p>
    <w:p w:rsidR="009218FB" w:rsidRPr="005F1C78" w:rsidRDefault="009218FB" w:rsidP="00F72BA9">
      <w:pPr>
        <w:spacing w:after="120"/>
        <w:rPr>
          <w:color w:val="FF0000"/>
          <w:sz w:val="6"/>
          <w:szCs w:val="6"/>
        </w:rPr>
      </w:pPr>
    </w:p>
    <w:p w:rsidR="00FC4C2D" w:rsidRPr="005F1C78" w:rsidRDefault="00F33D61" w:rsidP="007D0F21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eastAsia="Calibri" w:hAnsi="Times New Roman"/>
          <w:b/>
          <w:spacing w:val="-2"/>
          <w:kern w:val="24"/>
        </w:rPr>
      </w:pPr>
      <w:bookmarkStart w:id="0" w:name="_Hlk29367923"/>
      <w:r w:rsidRPr="005F1C78">
        <w:rPr>
          <w:rFonts w:ascii="Times New Roman" w:eastAsia="Calibri" w:hAnsi="Times New Roman"/>
          <w:b/>
          <w:spacing w:val="-2"/>
          <w:kern w:val="24"/>
        </w:rPr>
        <w:t>Czy jest Pan/Pani zadowolony/-a z życia w Hrubieszowie?</w:t>
      </w:r>
    </w:p>
    <w:tbl>
      <w:tblPr>
        <w:tblStyle w:val="Tabela-Siatka"/>
        <w:tblpPr w:leftFromText="141" w:rightFromText="141" w:vertAnchor="text" w:tblpY="279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3012"/>
        <w:gridCol w:w="2078"/>
      </w:tblGrid>
      <w:tr w:rsidR="004A119F" w:rsidRPr="005F1C78" w:rsidTr="008B3000">
        <w:trPr>
          <w:trHeight w:val="413"/>
        </w:trPr>
        <w:tc>
          <w:tcPr>
            <w:tcW w:w="4090" w:type="dxa"/>
            <w:vAlign w:val="center"/>
          </w:tcPr>
          <w:p w:rsidR="004A119F" w:rsidRPr="005F1C78" w:rsidRDefault="004A119F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A119F" w:rsidRPr="005F1C78" w:rsidRDefault="004A119F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4A119F" w:rsidRPr="005F1C78" w:rsidRDefault="004A119F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4A119F" w:rsidRPr="005F1C78" w:rsidRDefault="00A110F9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L</w:t>
            </w:r>
            <w:r w:rsidR="004A119F" w:rsidRPr="005F1C78">
              <w:rPr>
                <w:b/>
                <w:sz w:val="22"/>
                <w:szCs w:val="22"/>
              </w:rPr>
              <w:t>iczba</w:t>
            </w:r>
          </w:p>
        </w:tc>
        <w:tc>
          <w:tcPr>
            <w:tcW w:w="2078" w:type="dxa"/>
            <w:vAlign w:val="center"/>
          </w:tcPr>
          <w:p w:rsidR="004A119F" w:rsidRPr="005F1C78" w:rsidRDefault="004A119F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4A119F" w:rsidRPr="005F1C78" w:rsidRDefault="004A119F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4A119F" w:rsidRPr="005F1C78" w:rsidRDefault="004A119F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D752F" w:rsidRPr="00F03C96" w:rsidTr="008B3000">
        <w:trPr>
          <w:trHeight w:val="283"/>
        </w:trPr>
        <w:tc>
          <w:tcPr>
            <w:tcW w:w="4090" w:type="dxa"/>
          </w:tcPr>
          <w:p w:rsidR="008D752F" w:rsidRPr="00F03C96" w:rsidRDefault="008D752F" w:rsidP="00F72BA9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imes New Roman" w:hAnsi="Times New Roman"/>
                <w:b/>
                <w:u w:val="single"/>
              </w:rPr>
            </w:pPr>
            <w:r w:rsidRPr="00F03C96">
              <w:rPr>
                <w:rFonts w:ascii="Times New Roman" w:hAnsi="Times New Roman"/>
                <w:b/>
                <w:u w:val="single"/>
              </w:rPr>
              <w:t>Tak</w:t>
            </w:r>
          </w:p>
        </w:tc>
        <w:tc>
          <w:tcPr>
            <w:tcW w:w="3012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F03C96">
              <w:rPr>
                <w:b/>
                <w:sz w:val="22"/>
                <w:szCs w:val="22"/>
                <w:u w:val="single"/>
              </w:rPr>
              <w:t>186</w:t>
            </w:r>
          </w:p>
        </w:tc>
        <w:tc>
          <w:tcPr>
            <w:tcW w:w="2078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F03C96">
              <w:rPr>
                <w:b/>
                <w:bCs/>
                <w:sz w:val="22"/>
                <w:szCs w:val="22"/>
                <w:u w:val="single"/>
              </w:rPr>
              <w:t>48,95</w:t>
            </w:r>
          </w:p>
        </w:tc>
      </w:tr>
      <w:tr w:rsidR="008D752F" w:rsidRPr="005F1C78" w:rsidTr="008B3000">
        <w:trPr>
          <w:trHeight w:val="86"/>
        </w:trPr>
        <w:tc>
          <w:tcPr>
            <w:tcW w:w="4090" w:type="dxa"/>
          </w:tcPr>
          <w:p w:rsidR="008D752F" w:rsidRPr="005F1C78" w:rsidRDefault="008D752F" w:rsidP="00F72BA9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imes New Roman" w:hAnsi="Times New Roman"/>
              </w:rPr>
            </w:pPr>
            <w:r w:rsidRPr="005F1C78">
              <w:rPr>
                <w:rFonts w:ascii="Times New Roman" w:hAnsi="Times New Roman"/>
              </w:rPr>
              <w:t>Nie</w:t>
            </w:r>
          </w:p>
        </w:tc>
        <w:tc>
          <w:tcPr>
            <w:tcW w:w="3012" w:type="dxa"/>
            <w:vAlign w:val="center"/>
          </w:tcPr>
          <w:p w:rsidR="008D752F" w:rsidRPr="005F1C78" w:rsidRDefault="008D752F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74</w:t>
            </w:r>
          </w:p>
        </w:tc>
        <w:tc>
          <w:tcPr>
            <w:tcW w:w="2078" w:type="dxa"/>
            <w:vAlign w:val="center"/>
          </w:tcPr>
          <w:p w:rsidR="008D752F" w:rsidRPr="005F1C78" w:rsidRDefault="008D752F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19,47</w:t>
            </w:r>
          </w:p>
        </w:tc>
      </w:tr>
      <w:tr w:rsidR="008D752F" w:rsidRPr="005F1C78" w:rsidTr="008B3000">
        <w:trPr>
          <w:trHeight w:val="80"/>
        </w:trPr>
        <w:tc>
          <w:tcPr>
            <w:tcW w:w="4090" w:type="dxa"/>
          </w:tcPr>
          <w:p w:rsidR="008D752F" w:rsidRPr="005F1C78" w:rsidRDefault="008D752F" w:rsidP="00F72BA9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Times New Roman" w:hAnsi="Times New Roman"/>
              </w:rPr>
            </w:pPr>
            <w:r w:rsidRPr="005F1C78">
              <w:rPr>
                <w:rFonts w:ascii="Times New Roman" w:hAnsi="Times New Roman"/>
              </w:rPr>
              <w:t>Trudno powiedzieć</w:t>
            </w:r>
          </w:p>
        </w:tc>
        <w:tc>
          <w:tcPr>
            <w:tcW w:w="3012" w:type="dxa"/>
            <w:vAlign w:val="center"/>
          </w:tcPr>
          <w:p w:rsidR="008D752F" w:rsidRPr="005F1C78" w:rsidRDefault="008D752F" w:rsidP="00F72BA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120</w:t>
            </w:r>
          </w:p>
        </w:tc>
        <w:tc>
          <w:tcPr>
            <w:tcW w:w="2078" w:type="dxa"/>
            <w:vAlign w:val="center"/>
          </w:tcPr>
          <w:p w:rsidR="008D752F" w:rsidRPr="005F1C78" w:rsidRDefault="008D752F" w:rsidP="00F72BA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31,58</w:t>
            </w:r>
          </w:p>
        </w:tc>
      </w:tr>
      <w:tr w:rsidR="008D752F" w:rsidRPr="005F1C78" w:rsidTr="008B3000">
        <w:trPr>
          <w:trHeight w:val="86"/>
        </w:trPr>
        <w:tc>
          <w:tcPr>
            <w:tcW w:w="4090" w:type="dxa"/>
          </w:tcPr>
          <w:p w:rsidR="008D752F" w:rsidRPr="005F1C78" w:rsidRDefault="008D752F" w:rsidP="00F72BA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012" w:type="dxa"/>
            <w:vAlign w:val="bottom"/>
          </w:tcPr>
          <w:p w:rsidR="008D752F" w:rsidRPr="005F1C78" w:rsidRDefault="008D752F" w:rsidP="00F72BA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bottom"/>
          </w:tcPr>
          <w:p w:rsidR="008D752F" w:rsidRPr="005F1C78" w:rsidRDefault="008D752F" w:rsidP="00F72BA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1B049B" w:rsidRPr="005F1C78" w:rsidRDefault="001B049B" w:rsidP="00F72BA9">
      <w:pPr>
        <w:spacing w:after="120"/>
        <w:jc w:val="both"/>
        <w:rPr>
          <w:rFonts w:eastAsia="Calibri"/>
          <w:spacing w:val="-2"/>
          <w:kern w:val="24"/>
          <w:sz w:val="22"/>
          <w:szCs w:val="22"/>
          <w:lang w:eastAsia="en-US"/>
        </w:rPr>
      </w:pPr>
    </w:p>
    <w:p w:rsidR="002F33D7" w:rsidRPr="00894C05" w:rsidRDefault="002F33D7" w:rsidP="00894C05">
      <w:pPr>
        <w:spacing w:after="120" w:line="360" w:lineRule="auto"/>
        <w:jc w:val="both"/>
        <w:rPr>
          <w:rFonts w:eastAsia="Calibri"/>
          <w:i/>
          <w:spacing w:val="-2"/>
          <w:kern w:val="24"/>
          <w:sz w:val="22"/>
          <w:szCs w:val="22"/>
          <w:lang w:eastAsia="en-US"/>
        </w:rPr>
      </w:pPr>
      <w:r w:rsidRPr="00894C05">
        <w:rPr>
          <w:i/>
          <w:sz w:val="22"/>
          <w:szCs w:val="22"/>
        </w:rPr>
        <w:t>Należy zwrócić uwagę na odpowiedź respondentów w pytaniu o ogólną ocenę poziomu życi</w:t>
      </w:r>
      <w:r w:rsidR="00894C05">
        <w:rPr>
          <w:i/>
          <w:sz w:val="22"/>
          <w:szCs w:val="22"/>
        </w:rPr>
        <w:t xml:space="preserve">a               </w:t>
      </w:r>
      <w:r w:rsidRPr="00894C05">
        <w:rPr>
          <w:i/>
          <w:sz w:val="22"/>
          <w:szCs w:val="22"/>
        </w:rPr>
        <w:t xml:space="preserve">w Hrubieszowie. </w:t>
      </w:r>
      <w:r w:rsidRPr="00894C05">
        <w:rPr>
          <w:b/>
          <w:i/>
          <w:sz w:val="22"/>
          <w:szCs w:val="22"/>
        </w:rPr>
        <w:t>Większość osób deklaruje, że są zadowoleni z życia</w:t>
      </w:r>
      <w:r w:rsidRPr="00894C05">
        <w:rPr>
          <w:i/>
          <w:sz w:val="22"/>
          <w:szCs w:val="22"/>
        </w:rPr>
        <w:t xml:space="preserve"> </w:t>
      </w:r>
      <w:r w:rsidRPr="00CD4488">
        <w:rPr>
          <w:b/>
          <w:i/>
          <w:sz w:val="22"/>
          <w:szCs w:val="22"/>
        </w:rPr>
        <w:t>w Hrubieszowie</w:t>
      </w:r>
      <w:r w:rsidRPr="00CD4488">
        <w:rPr>
          <w:i/>
          <w:sz w:val="22"/>
          <w:szCs w:val="22"/>
        </w:rPr>
        <w:t xml:space="preserve"> </w:t>
      </w:r>
      <w:r w:rsidRPr="00CD4488">
        <w:rPr>
          <w:b/>
          <w:i/>
          <w:sz w:val="22"/>
          <w:szCs w:val="22"/>
        </w:rPr>
        <w:t xml:space="preserve">(186 osób/ </w:t>
      </w:r>
      <w:r w:rsidRPr="00CD4488">
        <w:rPr>
          <w:b/>
          <w:bCs/>
          <w:sz w:val="22"/>
          <w:szCs w:val="22"/>
        </w:rPr>
        <w:t>48,95</w:t>
      </w:r>
      <w:r w:rsidRPr="00CD4488">
        <w:rPr>
          <w:b/>
          <w:i/>
          <w:sz w:val="22"/>
          <w:szCs w:val="22"/>
        </w:rPr>
        <w:t>%)</w:t>
      </w:r>
      <w:r w:rsidRPr="00894C05">
        <w:rPr>
          <w:i/>
          <w:sz w:val="22"/>
          <w:szCs w:val="22"/>
        </w:rPr>
        <w:t xml:space="preserve">. Sporą grupę stanowią osoby, które uważają, że nie są zadowoleni z życia w Hrubieszowie (74 ankietowanych/ 19,47%). Należy zwrócić uwagę na fakt, iż </w:t>
      </w:r>
      <w:r w:rsidRPr="0002547C">
        <w:rPr>
          <w:i/>
          <w:sz w:val="22"/>
          <w:szCs w:val="22"/>
        </w:rPr>
        <w:t>znaczna grupa respondentów nie potrafi w ogóle ocenić zadowolenia życia w Mieście (120 respo</w:t>
      </w:r>
      <w:r w:rsidRPr="00894C05">
        <w:rPr>
          <w:i/>
          <w:sz w:val="22"/>
          <w:szCs w:val="22"/>
        </w:rPr>
        <w:t>ndentów/ 31,58%).</w:t>
      </w:r>
    </w:p>
    <w:p w:rsidR="001B049B" w:rsidRPr="00894C05" w:rsidRDefault="001B049B" w:rsidP="00894C05">
      <w:pPr>
        <w:spacing w:after="120" w:line="360" w:lineRule="auto"/>
        <w:ind w:firstLine="708"/>
        <w:jc w:val="both"/>
        <w:rPr>
          <w:rFonts w:eastAsia="Calibri"/>
          <w:spacing w:val="-2"/>
          <w:kern w:val="24"/>
          <w:sz w:val="22"/>
          <w:szCs w:val="22"/>
          <w:lang w:eastAsia="en-US"/>
        </w:rPr>
      </w:pPr>
    </w:p>
    <w:p w:rsidR="00F33D61" w:rsidRPr="005F1C78" w:rsidRDefault="00F33D61" w:rsidP="007D0F21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eastAsia="Calibri" w:hAnsi="Times New Roman"/>
          <w:b/>
          <w:spacing w:val="-2"/>
          <w:kern w:val="24"/>
        </w:rPr>
      </w:pPr>
      <w:r w:rsidRPr="005F1C78">
        <w:rPr>
          <w:rFonts w:ascii="Times New Roman" w:eastAsia="Calibri" w:hAnsi="Times New Roman"/>
          <w:b/>
          <w:spacing w:val="-2"/>
          <w:kern w:val="24"/>
        </w:rPr>
        <w:t>Czy Pana/Pani zdaniem Hrubieszów jest dobrym miejscem do zamieszkania?</w:t>
      </w:r>
    </w:p>
    <w:p w:rsidR="004C6EA9" w:rsidRPr="00607FE0" w:rsidRDefault="004C6EA9" w:rsidP="00F72BA9">
      <w:pPr>
        <w:spacing w:after="120"/>
        <w:ind w:left="720"/>
        <w:rPr>
          <w:rFonts w:eastAsia="Calibri"/>
          <w:b/>
          <w:spacing w:val="-2"/>
          <w:kern w:val="24"/>
          <w:sz w:val="6"/>
          <w:szCs w:val="6"/>
        </w:rPr>
      </w:pPr>
    </w:p>
    <w:tbl>
      <w:tblPr>
        <w:tblStyle w:val="Tabela-Siatka"/>
        <w:tblpPr w:leftFromText="141" w:rightFromText="141" w:vertAnchor="text" w:tblpY="279"/>
        <w:tblW w:w="936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3012"/>
        <w:gridCol w:w="2260"/>
      </w:tblGrid>
      <w:tr w:rsidR="00B10A8F" w:rsidRPr="005F1C78" w:rsidTr="00867006">
        <w:trPr>
          <w:trHeight w:val="413"/>
        </w:trPr>
        <w:tc>
          <w:tcPr>
            <w:tcW w:w="4090" w:type="dxa"/>
            <w:vAlign w:val="center"/>
          </w:tcPr>
          <w:p w:rsidR="00B10A8F" w:rsidRPr="005F1C78" w:rsidRDefault="00B10A8F" w:rsidP="00607FE0">
            <w:pPr>
              <w:spacing w:after="120"/>
              <w:rPr>
                <w:b/>
                <w:sz w:val="22"/>
                <w:szCs w:val="22"/>
              </w:rPr>
            </w:pPr>
          </w:p>
          <w:p w:rsidR="00B10A8F" w:rsidRPr="005F1C78" w:rsidRDefault="00B10A8F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B10A8F" w:rsidRPr="005F1C78" w:rsidRDefault="00B10A8F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B10A8F" w:rsidRPr="005F1C78" w:rsidRDefault="00A110F9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L</w:t>
            </w:r>
            <w:r w:rsidR="00B10A8F" w:rsidRPr="005F1C78">
              <w:rPr>
                <w:b/>
                <w:sz w:val="22"/>
                <w:szCs w:val="22"/>
              </w:rPr>
              <w:t>iczba</w:t>
            </w:r>
          </w:p>
        </w:tc>
        <w:tc>
          <w:tcPr>
            <w:tcW w:w="2260" w:type="dxa"/>
            <w:vAlign w:val="center"/>
          </w:tcPr>
          <w:p w:rsidR="00B10A8F" w:rsidRPr="005F1C78" w:rsidRDefault="00B10A8F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B10A8F" w:rsidRPr="005F1C78" w:rsidRDefault="00B10A8F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B10A8F" w:rsidRPr="005F1C78" w:rsidRDefault="00B10A8F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D752F" w:rsidRPr="005F1C78" w:rsidTr="008D752F">
        <w:trPr>
          <w:trHeight w:val="283"/>
        </w:trPr>
        <w:tc>
          <w:tcPr>
            <w:tcW w:w="4090" w:type="dxa"/>
          </w:tcPr>
          <w:p w:rsidR="008D752F" w:rsidRPr="00F03C96" w:rsidRDefault="008D752F" w:rsidP="00F72BA9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Times New Roman" w:hAnsi="Times New Roman"/>
                <w:b/>
                <w:u w:val="single"/>
              </w:rPr>
            </w:pPr>
            <w:r w:rsidRPr="00F03C96">
              <w:rPr>
                <w:rFonts w:ascii="Times New Roman" w:hAnsi="Times New Roman"/>
                <w:b/>
                <w:u w:val="single"/>
              </w:rPr>
              <w:t>Tak</w:t>
            </w:r>
          </w:p>
        </w:tc>
        <w:tc>
          <w:tcPr>
            <w:tcW w:w="3012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F03C96">
              <w:rPr>
                <w:b/>
                <w:sz w:val="22"/>
                <w:szCs w:val="22"/>
                <w:u w:val="single"/>
              </w:rPr>
              <w:t>172</w:t>
            </w:r>
          </w:p>
        </w:tc>
        <w:tc>
          <w:tcPr>
            <w:tcW w:w="226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F03C96">
              <w:rPr>
                <w:b/>
                <w:bCs/>
                <w:sz w:val="22"/>
                <w:szCs w:val="22"/>
                <w:u w:val="single"/>
              </w:rPr>
              <w:t>45,26</w:t>
            </w:r>
          </w:p>
        </w:tc>
      </w:tr>
      <w:tr w:rsidR="008D752F" w:rsidRPr="005F1C78" w:rsidTr="008D752F">
        <w:trPr>
          <w:trHeight w:val="86"/>
        </w:trPr>
        <w:tc>
          <w:tcPr>
            <w:tcW w:w="4090" w:type="dxa"/>
          </w:tcPr>
          <w:p w:rsidR="008D752F" w:rsidRPr="00CC5552" w:rsidRDefault="008D752F" w:rsidP="00F72BA9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Times New Roman" w:hAnsi="Times New Roman"/>
              </w:rPr>
            </w:pPr>
            <w:r w:rsidRPr="00CC5552">
              <w:rPr>
                <w:rFonts w:ascii="Times New Roman" w:hAnsi="Times New Roman"/>
              </w:rPr>
              <w:t>Nie</w:t>
            </w:r>
          </w:p>
        </w:tc>
        <w:tc>
          <w:tcPr>
            <w:tcW w:w="3012" w:type="dxa"/>
            <w:vAlign w:val="center"/>
          </w:tcPr>
          <w:p w:rsidR="008D752F" w:rsidRPr="00CC5552" w:rsidRDefault="008D752F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CC5552">
              <w:rPr>
                <w:sz w:val="22"/>
                <w:szCs w:val="22"/>
              </w:rPr>
              <w:t>103</w:t>
            </w:r>
          </w:p>
        </w:tc>
        <w:tc>
          <w:tcPr>
            <w:tcW w:w="2260" w:type="dxa"/>
            <w:vAlign w:val="center"/>
          </w:tcPr>
          <w:p w:rsidR="008D752F" w:rsidRPr="00CC5552" w:rsidRDefault="008D752F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CC5552">
              <w:rPr>
                <w:bCs/>
                <w:sz w:val="22"/>
                <w:szCs w:val="22"/>
              </w:rPr>
              <w:t>27,11</w:t>
            </w:r>
          </w:p>
        </w:tc>
      </w:tr>
      <w:tr w:rsidR="008D752F" w:rsidRPr="005F1C78" w:rsidTr="008D752F">
        <w:trPr>
          <w:trHeight w:val="80"/>
        </w:trPr>
        <w:tc>
          <w:tcPr>
            <w:tcW w:w="4090" w:type="dxa"/>
          </w:tcPr>
          <w:p w:rsidR="008D752F" w:rsidRPr="00CC5552" w:rsidRDefault="008D752F" w:rsidP="00F72BA9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Times New Roman" w:hAnsi="Times New Roman"/>
              </w:rPr>
            </w:pPr>
            <w:r w:rsidRPr="00CC5552">
              <w:rPr>
                <w:rFonts w:ascii="Times New Roman" w:hAnsi="Times New Roman"/>
              </w:rPr>
              <w:t>Trudno powiedzieć</w:t>
            </w:r>
          </w:p>
        </w:tc>
        <w:tc>
          <w:tcPr>
            <w:tcW w:w="3012" w:type="dxa"/>
            <w:vAlign w:val="center"/>
          </w:tcPr>
          <w:p w:rsidR="008D752F" w:rsidRPr="00CC5552" w:rsidRDefault="008D752F" w:rsidP="00F72BA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CC5552">
              <w:rPr>
                <w:sz w:val="22"/>
                <w:szCs w:val="22"/>
              </w:rPr>
              <w:t>105</w:t>
            </w:r>
          </w:p>
        </w:tc>
        <w:tc>
          <w:tcPr>
            <w:tcW w:w="2260" w:type="dxa"/>
            <w:vAlign w:val="center"/>
          </w:tcPr>
          <w:p w:rsidR="008D752F" w:rsidRPr="00CC5552" w:rsidRDefault="008D752F" w:rsidP="00F72BA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CC5552">
              <w:rPr>
                <w:bCs/>
                <w:sz w:val="22"/>
                <w:szCs w:val="22"/>
              </w:rPr>
              <w:t>27,63</w:t>
            </w:r>
          </w:p>
        </w:tc>
      </w:tr>
      <w:tr w:rsidR="008D752F" w:rsidRPr="005F1C78" w:rsidTr="00867006">
        <w:trPr>
          <w:trHeight w:val="86"/>
        </w:trPr>
        <w:tc>
          <w:tcPr>
            <w:tcW w:w="4090" w:type="dxa"/>
          </w:tcPr>
          <w:p w:rsidR="008D752F" w:rsidRPr="00CC5552" w:rsidRDefault="008D752F" w:rsidP="00F72BA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012" w:type="dxa"/>
            <w:vAlign w:val="bottom"/>
          </w:tcPr>
          <w:p w:rsidR="008D752F" w:rsidRPr="00CC5552" w:rsidRDefault="008D752F" w:rsidP="00F72BA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vAlign w:val="bottom"/>
          </w:tcPr>
          <w:p w:rsidR="008D752F" w:rsidRPr="00CC5552" w:rsidRDefault="008D752F" w:rsidP="00F72BA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A442F6" w:rsidRPr="005F1C78" w:rsidRDefault="00A442F6" w:rsidP="00F72BA9">
      <w:pPr>
        <w:spacing w:after="120"/>
        <w:jc w:val="both"/>
        <w:rPr>
          <w:rFonts w:eastAsia="Calibri"/>
          <w:spacing w:val="-2"/>
          <w:kern w:val="24"/>
          <w:sz w:val="22"/>
          <w:szCs w:val="22"/>
        </w:rPr>
      </w:pPr>
    </w:p>
    <w:p w:rsidR="00DF7701" w:rsidRPr="00CC5552" w:rsidRDefault="0034611B" w:rsidP="00CC5552">
      <w:pPr>
        <w:spacing w:after="120" w:line="360" w:lineRule="auto"/>
        <w:jc w:val="both"/>
        <w:rPr>
          <w:rFonts w:eastAsia="Calibri"/>
          <w:i/>
          <w:spacing w:val="-2"/>
          <w:kern w:val="24"/>
          <w:sz w:val="22"/>
          <w:szCs w:val="22"/>
          <w:lang w:eastAsia="en-US"/>
        </w:rPr>
      </w:pPr>
      <w:r w:rsidRPr="00CC5552">
        <w:rPr>
          <w:i/>
          <w:sz w:val="22"/>
          <w:szCs w:val="22"/>
        </w:rPr>
        <w:t xml:space="preserve">Mniej niż połowa </w:t>
      </w:r>
      <w:r w:rsidR="00DF7701" w:rsidRPr="00CC5552">
        <w:rPr>
          <w:i/>
          <w:sz w:val="22"/>
          <w:szCs w:val="22"/>
        </w:rPr>
        <w:t xml:space="preserve">respondentów w pytaniu o </w:t>
      </w:r>
      <w:r w:rsidRPr="00CC5552">
        <w:rPr>
          <w:i/>
          <w:sz w:val="22"/>
          <w:szCs w:val="22"/>
        </w:rPr>
        <w:t>to</w:t>
      </w:r>
      <w:r w:rsidR="00CC5552">
        <w:rPr>
          <w:i/>
          <w:sz w:val="22"/>
          <w:szCs w:val="22"/>
        </w:rPr>
        <w:t>,</w:t>
      </w:r>
      <w:r w:rsidRPr="00CC5552">
        <w:rPr>
          <w:i/>
          <w:sz w:val="22"/>
          <w:szCs w:val="22"/>
        </w:rPr>
        <w:t xml:space="preserve"> czy Hrubieszów jest dobrym miejscem do zamieszkania </w:t>
      </w:r>
      <w:r w:rsidRPr="00F03C96">
        <w:rPr>
          <w:b/>
          <w:i/>
          <w:sz w:val="22"/>
          <w:szCs w:val="22"/>
        </w:rPr>
        <w:t xml:space="preserve">odpowiedziała </w:t>
      </w:r>
      <w:r w:rsidRPr="00CC5552">
        <w:rPr>
          <w:b/>
          <w:i/>
          <w:sz w:val="22"/>
          <w:szCs w:val="22"/>
        </w:rPr>
        <w:t>„tak”</w:t>
      </w:r>
      <w:r w:rsidRPr="00CC5552">
        <w:rPr>
          <w:i/>
          <w:sz w:val="22"/>
          <w:szCs w:val="22"/>
        </w:rPr>
        <w:t xml:space="preserve"> </w:t>
      </w:r>
      <w:r w:rsidRPr="00CC5552">
        <w:rPr>
          <w:b/>
          <w:i/>
          <w:sz w:val="22"/>
          <w:szCs w:val="22"/>
        </w:rPr>
        <w:t>(172 osoby/45,26%)</w:t>
      </w:r>
      <w:r w:rsidR="00DF7701" w:rsidRPr="00CC5552">
        <w:rPr>
          <w:i/>
          <w:sz w:val="22"/>
          <w:szCs w:val="22"/>
        </w:rPr>
        <w:t xml:space="preserve">. Sporą grupę stanowią osoby, które uważają, że </w:t>
      </w:r>
      <w:r w:rsidRPr="00CC5552">
        <w:rPr>
          <w:i/>
          <w:sz w:val="22"/>
          <w:szCs w:val="22"/>
        </w:rPr>
        <w:t xml:space="preserve">Hrubieszów </w:t>
      </w:r>
      <w:r w:rsidRPr="0002547C">
        <w:rPr>
          <w:i/>
          <w:sz w:val="22"/>
          <w:szCs w:val="22"/>
        </w:rPr>
        <w:t>nie jest dobrym miejscem do zamieszkania</w:t>
      </w:r>
      <w:r w:rsidR="00DF7701" w:rsidRPr="0002547C">
        <w:rPr>
          <w:i/>
          <w:sz w:val="22"/>
          <w:szCs w:val="22"/>
        </w:rPr>
        <w:t xml:space="preserve"> (</w:t>
      </w:r>
      <w:r w:rsidRPr="0002547C">
        <w:rPr>
          <w:i/>
          <w:sz w:val="22"/>
          <w:szCs w:val="22"/>
        </w:rPr>
        <w:t>103</w:t>
      </w:r>
      <w:r w:rsidR="00DF7701" w:rsidRPr="0002547C">
        <w:rPr>
          <w:i/>
          <w:sz w:val="22"/>
          <w:szCs w:val="22"/>
        </w:rPr>
        <w:t xml:space="preserve"> ankietowanych/ </w:t>
      </w:r>
      <w:r w:rsidRPr="0002547C">
        <w:rPr>
          <w:i/>
          <w:sz w:val="22"/>
          <w:szCs w:val="22"/>
        </w:rPr>
        <w:t>27,11</w:t>
      </w:r>
      <w:r w:rsidR="00DF7701" w:rsidRPr="0002547C">
        <w:rPr>
          <w:i/>
          <w:sz w:val="22"/>
          <w:szCs w:val="22"/>
        </w:rPr>
        <w:t>%)</w:t>
      </w:r>
      <w:r w:rsidRPr="0002547C">
        <w:rPr>
          <w:i/>
          <w:sz w:val="22"/>
          <w:szCs w:val="22"/>
        </w:rPr>
        <w:t xml:space="preserve"> oraz osoby które </w:t>
      </w:r>
      <w:r w:rsidR="00DF7701" w:rsidRPr="0002547C">
        <w:rPr>
          <w:i/>
          <w:sz w:val="22"/>
          <w:szCs w:val="22"/>
        </w:rPr>
        <w:t>nie potrafi</w:t>
      </w:r>
      <w:r w:rsidRPr="0002547C">
        <w:rPr>
          <w:i/>
          <w:sz w:val="22"/>
          <w:szCs w:val="22"/>
        </w:rPr>
        <w:t>ą</w:t>
      </w:r>
      <w:r w:rsidR="00CC5552" w:rsidRPr="0002547C">
        <w:rPr>
          <w:i/>
          <w:sz w:val="22"/>
          <w:szCs w:val="22"/>
        </w:rPr>
        <w:t xml:space="preserve"> w ogóle ocenić</w:t>
      </w:r>
      <w:r w:rsidR="00316D19">
        <w:rPr>
          <w:i/>
          <w:sz w:val="22"/>
          <w:szCs w:val="22"/>
        </w:rPr>
        <w:t xml:space="preserve">, </w:t>
      </w:r>
      <w:r w:rsidRPr="0002547C">
        <w:rPr>
          <w:i/>
          <w:sz w:val="22"/>
          <w:szCs w:val="22"/>
        </w:rPr>
        <w:t>czy Hrubieszów jest dobrym miejscem do zamie</w:t>
      </w:r>
      <w:r w:rsidR="00CC5552" w:rsidRPr="0002547C">
        <w:rPr>
          <w:i/>
          <w:sz w:val="22"/>
          <w:szCs w:val="22"/>
        </w:rPr>
        <w:t>szkania</w:t>
      </w:r>
      <w:r w:rsidR="00DF7701" w:rsidRPr="0002547C">
        <w:rPr>
          <w:i/>
          <w:sz w:val="22"/>
          <w:szCs w:val="22"/>
        </w:rPr>
        <w:t xml:space="preserve"> </w:t>
      </w:r>
      <w:r w:rsidR="00CC5552" w:rsidRPr="0002547C">
        <w:rPr>
          <w:i/>
          <w:sz w:val="22"/>
          <w:szCs w:val="22"/>
        </w:rPr>
        <w:t xml:space="preserve">               </w:t>
      </w:r>
      <w:r w:rsidR="00DF7701" w:rsidRPr="0002547C">
        <w:rPr>
          <w:i/>
          <w:sz w:val="22"/>
          <w:szCs w:val="22"/>
        </w:rPr>
        <w:t>(</w:t>
      </w:r>
      <w:r w:rsidRPr="0002547C">
        <w:rPr>
          <w:i/>
          <w:sz w:val="22"/>
          <w:szCs w:val="22"/>
        </w:rPr>
        <w:t>105</w:t>
      </w:r>
      <w:r w:rsidR="00DF7701" w:rsidRPr="0002547C">
        <w:rPr>
          <w:i/>
          <w:sz w:val="22"/>
          <w:szCs w:val="22"/>
        </w:rPr>
        <w:t xml:space="preserve"> respondentów/ </w:t>
      </w:r>
      <w:r w:rsidRPr="0002547C">
        <w:rPr>
          <w:i/>
          <w:sz w:val="22"/>
          <w:szCs w:val="22"/>
        </w:rPr>
        <w:t>27,63</w:t>
      </w:r>
      <w:r w:rsidR="00DF7701" w:rsidRPr="0002547C">
        <w:rPr>
          <w:i/>
          <w:sz w:val="22"/>
          <w:szCs w:val="22"/>
        </w:rPr>
        <w:t>%).</w:t>
      </w:r>
    </w:p>
    <w:p w:rsidR="009A3952" w:rsidRDefault="009A3952" w:rsidP="00F72BA9">
      <w:pPr>
        <w:spacing w:after="120"/>
        <w:rPr>
          <w:rFonts w:eastAsia="Calibri"/>
          <w:b/>
          <w:color w:val="000000" w:themeColor="text1"/>
          <w:spacing w:val="-2"/>
          <w:kern w:val="24"/>
          <w:sz w:val="22"/>
          <w:szCs w:val="22"/>
          <w:lang w:eastAsia="en-US"/>
        </w:rPr>
      </w:pPr>
    </w:p>
    <w:p w:rsidR="00CC5552" w:rsidRDefault="00CC5552" w:rsidP="00F72BA9">
      <w:pPr>
        <w:spacing w:after="120"/>
        <w:rPr>
          <w:rFonts w:eastAsia="Calibri"/>
          <w:b/>
          <w:color w:val="000000" w:themeColor="text1"/>
          <w:spacing w:val="-2"/>
          <w:kern w:val="24"/>
          <w:sz w:val="22"/>
          <w:szCs w:val="22"/>
          <w:lang w:eastAsia="en-US"/>
        </w:rPr>
      </w:pPr>
    </w:p>
    <w:p w:rsidR="00CC5552" w:rsidRDefault="00CC5552" w:rsidP="00F72BA9">
      <w:pPr>
        <w:spacing w:after="120"/>
        <w:rPr>
          <w:rFonts w:eastAsia="Calibri"/>
          <w:b/>
          <w:color w:val="000000" w:themeColor="text1"/>
          <w:spacing w:val="-2"/>
          <w:kern w:val="24"/>
          <w:sz w:val="22"/>
          <w:szCs w:val="22"/>
          <w:lang w:eastAsia="en-US"/>
        </w:rPr>
      </w:pPr>
    </w:p>
    <w:p w:rsidR="00CC5552" w:rsidRDefault="00CC5552" w:rsidP="00F72BA9">
      <w:pPr>
        <w:spacing w:after="120"/>
        <w:rPr>
          <w:rFonts w:eastAsia="Calibri"/>
          <w:b/>
          <w:color w:val="000000" w:themeColor="text1"/>
          <w:spacing w:val="-2"/>
          <w:kern w:val="24"/>
          <w:sz w:val="22"/>
          <w:szCs w:val="22"/>
          <w:lang w:eastAsia="en-US"/>
        </w:rPr>
      </w:pPr>
    </w:p>
    <w:p w:rsidR="00CC5552" w:rsidRDefault="00CC5552" w:rsidP="00F72BA9">
      <w:pPr>
        <w:spacing w:after="120"/>
        <w:rPr>
          <w:rFonts w:eastAsia="Calibri"/>
          <w:b/>
          <w:color w:val="000000" w:themeColor="text1"/>
          <w:spacing w:val="-2"/>
          <w:kern w:val="24"/>
          <w:sz w:val="6"/>
          <w:szCs w:val="6"/>
          <w:lang w:eastAsia="en-US"/>
        </w:rPr>
      </w:pPr>
    </w:p>
    <w:p w:rsidR="00CC5552" w:rsidRPr="00CC5552" w:rsidRDefault="00CC5552" w:rsidP="00F72BA9">
      <w:pPr>
        <w:spacing w:after="120"/>
        <w:rPr>
          <w:rFonts w:eastAsia="Calibri"/>
          <w:b/>
          <w:color w:val="000000" w:themeColor="text1"/>
          <w:spacing w:val="-2"/>
          <w:kern w:val="24"/>
          <w:sz w:val="6"/>
          <w:szCs w:val="6"/>
          <w:lang w:eastAsia="en-US"/>
        </w:rPr>
      </w:pPr>
    </w:p>
    <w:p w:rsidR="009A3952" w:rsidRPr="00583155" w:rsidRDefault="009A3952" w:rsidP="007D0F21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eastAsia="Calibri" w:hAnsi="Times New Roman"/>
          <w:b/>
          <w:color w:val="000000" w:themeColor="text1"/>
          <w:spacing w:val="-2"/>
          <w:kern w:val="24"/>
        </w:rPr>
      </w:pPr>
      <w:r w:rsidRPr="005F1C78">
        <w:rPr>
          <w:rFonts w:ascii="Times New Roman" w:eastAsia="Calibri" w:hAnsi="Times New Roman"/>
          <w:b/>
          <w:color w:val="000000" w:themeColor="text1"/>
          <w:spacing w:val="-2"/>
          <w:kern w:val="24"/>
        </w:rPr>
        <w:t>Co Pana/Pani zdaniem wpływa na atrakcyjność miasta Hrubieszowa?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A3952" w:rsidRPr="005F1C78" w:rsidTr="00F02F98">
        <w:tc>
          <w:tcPr>
            <w:tcW w:w="9214" w:type="dxa"/>
            <w:shd w:val="clear" w:color="auto" w:fill="auto"/>
          </w:tcPr>
          <w:p w:rsidR="009A3952" w:rsidRPr="005F1C78" w:rsidRDefault="009A3952" w:rsidP="00F72BA9">
            <w:pPr>
              <w:spacing w:after="120"/>
              <w:jc w:val="both"/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  <w:t>(można</w:t>
            </w:r>
            <w:r w:rsidR="00260280" w:rsidRPr="005F1C78"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  <w:t xml:space="preserve"> było</w:t>
            </w:r>
            <w:r w:rsidRPr="005F1C78"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  <w:t xml:space="preserve"> zaznaczyć więcej niż 1 odpowiedź)</w:t>
            </w:r>
          </w:p>
        </w:tc>
      </w:tr>
    </w:tbl>
    <w:p w:rsidR="009A3952" w:rsidRPr="00F03C96" w:rsidRDefault="009A3952" w:rsidP="00F72BA9">
      <w:pPr>
        <w:spacing w:after="120"/>
        <w:rPr>
          <w:rFonts w:eastAsia="Calibri"/>
          <w:b/>
          <w:spacing w:val="-2"/>
          <w:kern w:val="24"/>
          <w:sz w:val="6"/>
          <w:szCs w:val="6"/>
          <w:lang w:eastAsia="en-US"/>
        </w:rPr>
      </w:pPr>
    </w:p>
    <w:tbl>
      <w:tblPr>
        <w:tblStyle w:val="Tabela-Siatka"/>
        <w:tblW w:w="9147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2430"/>
        <w:gridCol w:w="2000"/>
      </w:tblGrid>
      <w:tr w:rsidR="00A110F9" w:rsidRPr="005F1C78" w:rsidTr="00D51103">
        <w:trPr>
          <w:trHeight w:val="551"/>
        </w:trPr>
        <w:tc>
          <w:tcPr>
            <w:tcW w:w="4717" w:type="dxa"/>
            <w:vAlign w:val="center"/>
          </w:tcPr>
          <w:p w:rsidR="00260280" w:rsidRPr="005F1C78" w:rsidRDefault="00260280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A110F9" w:rsidRPr="005F1C78" w:rsidRDefault="00260280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</w:tc>
        <w:tc>
          <w:tcPr>
            <w:tcW w:w="2430" w:type="dxa"/>
            <w:vAlign w:val="center"/>
          </w:tcPr>
          <w:p w:rsidR="00260280" w:rsidRPr="005F1C78" w:rsidRDefault="00260280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A110F9" w:rsidRPr="005F1C78" w:rsidRDefault="00260280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b/>
                <w:sz w:val="22"/>
                <w:szCs w:val="22"/>
              </w:rPr>
              <w:t>L</w:t>
            </w:r>
            <w:r w:rsidR="00A110F9" w:rsidRPr="005F1C78">
              <w:rPr>
                <w:b/>
                <w:sz w:val="22"/>
                <w:szCs w:val="22"/>
              </w:rPr>
              <w:t>iczba</w:t>
            </w:r>
          </w:p>
        </w:tc>
        <w:tc>
          <w:tcPr>
            <w:tcW w:w="2000" w:type="dxa"/>
            <w:vAlign w:val="center"/>
          </w:tcPr>
          <w:p w:rsidR="00A110F9" w:rsidRPr="005F1C78" w:rsidRDefault="00A110F9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A110F9" w:rsidRPr="005F1C78" w:rsidRDefault="00260280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</w:tc>
      </w:tr>
      <w:tr w:rsidR="008D752F" w:rsidRPr="005F1C78" w:rsidTr="00D51103">
        <w:trPr>
          <w:trHeight w:val="275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numPr>
                <w:ilvl w:val="0"/>
                <w:numId w:val="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  <w:lang w:eastAsia="en-US"/>
              </w:rPr>
              <w:t>Położenie geograficzne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107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13,49</w:t>
            </w:r>
          </w:p>
        </w:tc>
      </w:tr>
      <w:tr w:rsidR="008D752F" w:rsidRPr="005F1C78" w:rsidTr="00D51103">
        <w:trPr>
          <w:trHeight w:val="294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numPr>
                <w:ilvl w:val="0"/>
                <w:numId w:val="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  <w:lang w:eastAsia="en-US"/>
              </w:rPr>
              <w:t>Historia, zabytki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94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11,85</w:t>
            </w:r>
          </w:p>
        </w:tc>
      </w:tr>
      <w:tr w:rsidR="008D752F" w:rsidRPr="005F1C78" w:rsidTr="00D51103">
        <w:trPr>
          <w:trHeight w:val="275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numPr>
                <w:ilvl w:val="0"/>
                <w:numId w:val="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  <w:lang w:eastAsia="en-US"/>
              </w:rPr>
              <w:t>Miejsca pracy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86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10,84</w:t>
            </w:r>
          </w:p>
        </w:tc>
      </w:tr>
      <w:tr w:rsidR="008D752F" w:rsidRPr="005F1C78" w:rsidTr="00D51103">
        <w:trPr>
          <w:trHeight w:val="569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numPr>
                <w:ilvl w:val="0"/>
                <w:numId w:val="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  <w:lang w:eastAsia="en-US"/>
              </w:rPr>
              <w:t>Dostępność placówek edukacyjnych (żłobki, przedszkola, szkoły)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35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4,41</w:t>
            </w:r>
          </w:p>
        </w:tc>
      </w:tr>
      <w:tr w:rsidR="008D752F" w:rsidRPr="005F1C78" w:rsidTr="00D51103">
        <w:trPr>
          <w:trHeight w:val="275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numPr>
                <w:ilvl w:val="0"/>
                <w:numId w:val="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  <w:lang w:eastAsia="en-US"/>
              </w:rPr>
              <w:t>Wysoka jakość usług edukacyjnych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14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1,77</w:t>
            </w:r>
          </w:p>
        </w:tc>
      </w:tr>
      <w:tr w:rsidR="008D752F" w:rsidRPr="005F1C78" w:rsidTr="00D51103">
        <w:trPr>
          <w:trHeight w:val="275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numPr>
                <w:ilvl w:val="0"/>
                <w:numId w:val="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  <w:lang w:eastAsia="en-US"/>
              </w:rPr>
              <w:t>Dostępność lokali mieszkalnych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21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2,65</w:t>
            </w:r>
          </w:p>
        </w:tc>
      </w:tr>
      <w:tr w:rsidR="008D752F" w:rsidRPr="005F1C78" w:rsidTr="00D51103">
        <w:trPr>
          <w:trHeight w:val="294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Times New Roman" w:eastAsia="Calibri" w:hAnsi="Times New Roman"/>
                <w:spacing w:val="-2"/>
                <w:kern w:val="24"/>
              </w:rPr>
            </w:pPr>
            <w:r w:rsidRPr="00F03C96">
              <w:rPr>
                <w:rFonts w:ascii="Times New Roman" w:hAnsi="Times New Roman"/>
              </w:rPr>
              <w:t>Ciekawa oferta spędzania czasu wolnego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24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3,03</w:t>
            </w:r>
          </w:p>
        </w:tc>
      </w:tr>
      <w:tr w:rsidR="008D752F" w:rsidRPr="005F1C78" w:rsidTr="00D51103">
        <w:trPr>
          <w:trHeight w:val="275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Times New Roman" w:hAnsi="Times New Roman"/>
              </w:rPr>
            </w:pPr>
            <w:r w:rsidRPr="00F03C96">
              <w:rPr>
                <w:rFonts w:ascii="Times New Roman" w:hAnsi="Times New Roman"/>
              </w:rPr>
              <w:t>Dostępność terenów inwestycyjnych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22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2,77</w:t>
            </w:r>
          </w:p>
        </w:tc>
      </w:tr>
      <w:tr w:rsidR="008D752F" w:rsidRPr="005F1C78" w:rsidTr="00D51103">
        <w:trPr>
          <w:trHeight w:val="275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numPr>
                <w:ilvl w:val="0"/>
                <w:numId w:val="5"/>
              </w:numPr>
              <w:spacing w:after="120"/>
              <w:rPr>
                <w:b/>
                <w:sz w:val="22"/>
                <w:szCs w:val="22"/>
                <w:u w:val="single"/>
                <w:lang w:eastAsia="en-US"/>
              </w:rPr>
            </w:pPr>
            <w:r w:rsidRPr="00F03C96">
              <w:rPr>
                <w:b/>
                <w:sz w:val="22"/>
                <w:szCs w:val="22"/>
                <w:u w:val="single"/>
                <w:lang w:eastAsia="en-US"/>
              </w:rPr>
              <w:t>Cisza i spokój (atmosfera małego miasteczka)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u w:val="single"/>
                <w:lang w:eastAsia="en-US"/>
              </w:rPr>
            </w:pPr>
            <w:r w:rsidRPr="00F03C96">
              <w:rPr>
                <w:b/>
                <w:sz w:val="22"/>
                <w:szCs w:val="22"/>
                <w:u w:val="single"/>
              </w:rPr>
              <w:t>208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u w:val="single"/>
                <w:lang w:eastAsia="en-US"/>
              </w:rPr>
            </w:pPr>
            <w:r w:rsidRPr="00F03C96">
              <w:rPr>
                <w:b/>
                <w:bCs/>
                <w:sz w:val="22"/>
                <w:szCs w:val="22"/>
                <w:u w:val="single"/>
              </w:rPr>
              <w:t>26,24</w:t>
            </w:r>
          </w:p>
        </w:tc>
      </w:tr>
      <w:tr w:rsidR="008D752F" w:rsidRPr="005F1C78" w:rsidTr="00D51103">
        <w:trPr>
          <w:trHeight w:val="275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pStyle w:val="Akapitzlist"/>
              <w:numPr>
                <w:ilvl w:val="0"/>
                <w:numId w:val="5"/>
              </w:numPr>
              <w:spacing w:after="120"/>
              <w:ind w:hanging="436"/>
              <w:rPr>
                <w:rFonts w:ascii="Times New Roman" w:hAnsi="Times New Roman"/>
              </w:rPr>
            </w:pPr>
            <w:r w:rsidRPr="00F03C96">
              <w:rPr>
                <w:rFonts w:ascii="Times New Roman" w:hAnsi="Times New Roman"/>
              </w:rPr>
              <w:t>Dobry stan środowiska naturalnego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131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16,52</w:t>
            </w:r>
          </w:p>
        </w:tc>
      </w:tr>
      <w:tr w:rsidR="008D752F" w:rsidRPr="005F1C78" w:rsidTr="00D51103">
        <w:trPr>
          <w:trHeight w:val="569"/>
        </w:trPr>
        <w:tc>
          <w:tcPr>
            <w:tcW w:w="4717" w:type="dxa"/>
            <w:vAlign w:val="center"/>
          </w:tcPr>
          <w:p w:rsidR="008D752F" w:rsidRPr="00F03C96" w:rsidRDefault="008D752F" w:rsidP="00F72BA9">
            <w:pPr>
              <w:pStyle w:val="Akapitzlist"/>
              <w:numPr>
                <w:ilvl w:val="0"/>
                <w:numId w:val="5"/>
              </w:numPr>
              <w:spacing w:after="120"/>
              <w:ind w:hanging="436"/>
              <w:rPr>
                <w:rFonts w:ascii="Times New Roman" w:hAnsi="Times New Roman"/>
              </w:rPr>
            </w:pPr>
            <w:r w:rsidRPr="00F03C96">
              <w:rPr>
                <w:rFonts w:ascii="Times New Roman" w:hAnsi="Times New Roman"/>
              </w:rPr>
              <w:t>Dobra współpraca z władzami lub instytucjami miejskimi</w:t>
            </w:r>
          </w:p>
        </w:tc>
        <w:tc>
          <w:tcPr>
            <w:tcW w:w="243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46</w:t>
            </w:r>
          </w:p>
        </w:tc>
        <w:tc>
          <w:tcPr>
            <w:tcW w:w="2000" w:type="dxa"/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5,8</w:t>
            </w:r>
          </w:p>
        </w:tc>
      </w:tr>
      <w:tr w:rsidR="008D752F" w:rsidRPr="005F1C78" w:rsidTr="00D51103">
        <w:trPr>
          <w:trHeight w:val="275"/>
        </w:trPr>
        <w:tc>
          <w:tcPr>
            <w:tcW w:w="4717" w:type="dxa"/>
            <w:tcBorders>
              <w:bottom w:val="nil"/>
            </w:tcBorders>
            <w:vAlign w:val="center"/>
          </w:tcPr>
          <w:p w:rsidR="008D752F" w:rsidRPr="00F03C96" w:rsidRDefault="008D752F" w:rsidP="00F72BA9">
            <w:pPr>
              <w:pStyle w:val="Akapitzlist"/>
              <w:numPr>
                <w:ilvl w:val="0"/>
                <w:numId w:val="5"/>
              </w:numPr>
              <w:spacing w:after="120"/>
              <w:ind w:hanging="436"/>
              <w:rPr>
                <w:rFonts w:ascii="Times New Roman" w:hAnsi="Times New Roman"/>
              </w:rPr>
            </w:pPr>
            <w:r w:rsidRPr="00F03C96">
              <w:rPr>
                <w:rFonts w:ascii="Times New Roman" w:hAnsi="Times New Roman"/>
              </w:rPr>
              <w:t>Inne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8D752F" w:rsidRPr="00F03C96" w:rsidRDefault="008D752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bCs/>
                <w:sz w:val="22"/>
                <w:szCs w:val="22"/>
              </w:rPr>
              <w:t>0,63</w:t>
            </w:r>
          </w:p>
        </w:tc>
      </w:tr>
      <w:tr w:rsidR="002A5F5F" w:rsidRPr="005F1C78" w:rsidTr="00D51103">
        <w:trPr>
          <w:trHeight w:val="294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F03C96" w:rsidRDefault="002A5F5F" w:rsidP="0002547C">
            <w:pPr>
              <w:spacing w:after="120"/>
              <w:ind w:left="743"/>
              <w:rPr>
                <w:sz w:val="22"/>
                <w:szCs w:val="22"/>
              </w:rPr>
            </w:pPr>
            <w:r w:rsidRPr="00F03C96">
              <w:rPr>
                <w:sz w:val="22"/>
                <w:szCs w:val="22"/>
              </w:rPr>
              <w:t>Trudno powiedzieć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F5F" w:rsidRPr="00F03C96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F5F" w:rsidRPr="00F03C96" w:rsidRDefault="002A5F5F" w:rsidP="00F72BA9">
            <w:pPr>
              <w:spacing w:after="120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B279C2" w:rsidRPr="005F1C78" w:rsidTr="00D51103">
        <w:trPr>
          <w:trHeight w:val="275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79C2" w:rsidRPr="00F03C96" w:rsidRDefault="00B279C2" w:rsidP="0002547C">
            <w:pPr>
              <w:spacing w:after="120"/>
              <w:ind w:left="743"/>
              <w:rPr>
                <w:sz w:val="22"/>
                <w:szCs w:val="22"/>
              </w:rPr>
            </w:pPr>
            <w:r w:rsidRPr="00F03C96">
              <w:rPr>
                <w:sz w:val="22"/>
                <w:szCs w:val="22"/>
              </w:rPr>
              <w:t>Nie mam zdania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9C2" w:rsidRPr="00F03C96" w:rsidRDefault="00B279C2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79C2" w:rsidRPr="00F03C96" w:rsidRDefault="00B279C2" w:rsidP="00F72BA9">
            <w:pPr>
              <w:spacing w:after="120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2A5F5F" w:rsidRPr="005F1C78" w:rsidTr="00D51103">
        <w:trPr>
          <w:trHeight w:val="275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F03C96" w:rsidRDefault="002A5F5F" w:rsidP="0002547C">
            <w:pPr>
              <w:spacing w:after="120"/>
              <w:ind w:left="743"/>
              <w:rPr>
                <w:sz w:val="22"/>
                <w:szCs w:val="22"/>
              </w:rPr>
            </w:pPr>
            <w:r w:rsidRPr="00F03C96">
              <w:rPr>
                <w:sz w:val="22"/>
                <w:szCs w:val="22"/>
              </w:rPr>
              <w:t>Nic nie wpływa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F5F" w:rsidRPr="00F03C96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F03C96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F5F" w:rsidRPr="00F03C96" w:rsidRDefault="002A5F5F" w:rsidP="00F72BA9">
            <w:pPr>
              <w:spacing w:after="120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1F2770" w:rsidRPr="005F1C78" w:rsidTr="00D51103">
        <w:trPr>
          <w:trHeight w:val="294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770" w:rsidRPr="005F1C78" w:rsidRDefault="001F2770" w:rsidP="0002547C">
            <w:pPr>
              <w:spacing w:after="120"/>
              <w:ind w:left="743"/>
              <w:rPr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Nic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70" w:rsidRPr="005F1C78" w:rsidRDefault="001F277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2770" w:rsidRPr="005F1C78" w:rsidRDefault="001F2770" w:rsidP="00F72BA9">
            <w:pPr>
              <w:spacing w:after="120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651C4E" w:rsidRPr="005F1C78" w:rsidTr="00D51103">
        <w:trPr>
          <w:trHeight w:val="294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C4E" w:rsidRPr="005F1C78" w:rsidRDefault="00651C4E" w:rsidP="0002547C">
            <w:pPr>
              <w:spacing w:after="120"/>
              <w:ind w:left="743"/>
              <w:rPr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Brak parkingów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C4E" w:rsidRPr="005F1C78" w:rsidRDefault="00651C4E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C4E" w:rsidRPr="005F1C78" w:rsidRDefault="00651C4E" w:rsidP="00F72BA9">
            <w:pPr>
              <w:spacing w:after="120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</w:tbl>
    <w:p w:rsidR="00AF4879" w:rsidRPr="005F1C78" w:rsidRDefault="00AF4879" w:rsidP="00F72BA9">
      <w:pPr>
        <w:spacing w:after="120"/>
        <w:jc w:val="both"/>
        <w:rPr>
          <w:rFonts w:eastAsia="Calibri"/>
          <w:spacing w:val="-2"/>
          <w:kern w:val="24"/>
          <w:sz w:val="22"/>
          <w:szCs w:val="22"/>
          <w:lang w:eastAsia="en-US"/>
        </w:rPr>
      </w:pPr>
    </w:p>
    <w:p w:rsidR="00F02F98" w:rsidRPr="00583155" w:rsidRDefault="00F02F98" w:rsidP="00583155">
      <w:pPr>
        <w:spacing w:after="120" w:line="360" w:lineRule="auto"/>
        <w:ind w:firstLine="708"/>
        <w:jc w:val="both"/>
        <w:rPr>
          <w:i/>
          <w:sz w:val="22"/>
          <w:szCs w:val="22"/>
        </w:rPr>
      </w:pPr>
      <w:r w:rsidRPr="00583155">
        <w:rPr>
          <w:b/>
          <w:i/>
          <w:sz w:val="22"/>
          <w:szCs w:val="22"/>
        </w:rPr>
        <w:t>Więcej niż jedna czwarta badanych twierdzi, że cisza i spokój (atmosfera małego miasteczka) stanowi o atrakcyjności miasta Hrubieszowa (208 ankietowanych/ 26,24%).</w:t>
      </w:r>
      <w:r w:rsidRPr="00583155">
        <w:rPr>
          <w:i/>
          <w:sz w:val="22"/>
          <w:szCs w:val="22"/>
        </w:rPr>
        <w:t xml:space="preserve"> Stosunkowo liczna grupa respondentów – 131 osób (16,52%) – zauważa, że dobry stan środowiska naturalnego wpływa na atrakcyjność miasta. Z ogółu badanych </w:t>
      </w:r>
      <w:r w:rsidR="00794B93" w:rsidRPr="00583155">
        <w:rPr>
          <w:i/>
          <w:sz w:val="22"/>
          <w:szCs w:val="22"/>
        </w:rPr>
        <w:t xml:space="preserve">tylko </w:t>
      </w:r>
      <w:r w:rsidRPr="00583155">
        <w:rPr>
          <w:i/>
          <w:sz w:val="22"/>
          <w:szCs w:val="22"/>
        </w:rPr>
        <w:t xml:space="preserve">86 </w:t>
      </w:r>
      <w:r w:rsidR="00794B93" w:rsidRPr="00583155">
        <w:rPr>
          <w:i/>
          <w:sz w:val="22"/>
          <w:szCs w:val="22"/>
        </w:rPr>
        <w:t>osób</w:t>
      </w:r>
      <w:r w:rsidRPr="00583155">
        <w:rPr>
          <w:i/>
          <w:sz w:val="22"/>
          <w:szCs w:val="22"/>
        </w:rPr>
        <w:t xml:space="preserve"> (</w:t>
      </w:r>
      <w:r w:rsidRPr="00583155">
        <w:rPr>
          <w:bCs/>
          <w:i/>
          <w:sz w:val="22"/>
          <w:szCs w:val="22"/>
        </w:rPr>
        <w:t>10,84</w:t>
      </w:r>
      <w:r w:rsidRPr="00583155">
        <w:rPr>
          <w:i/>
          <w:sz w:val="22"/>
          <w:szCs w:val="22"/>
        </w:rPr>
        <w:t>%) deklaruj</w:t>
      </w:r>
      <w:r w:rsidR="00794B93" w:rsidRPr="00583155">
        <w:rPr>
          <w:i/>
          <w:sz w:val="22"/>
          <w:szCs w:val="22"/>
        </w:rPr>
        <w:t>e</w:t>
      </w:r>
      <w:r w:rsidRPr="00583155">
        <w:rPr>
          <w:i/>
          <w:sz w:val="22"/>
          <w:szCs w:val="22"/>
        </w:rPr>
        <w:t xml:space="preserve">, że </w:t>
      </w:r>
      <w:r w:rsidR="00794B93" w:rsidRPr="00583155">
        <w:rPr>
          <w:i/>
          <w:sz w:val="22"/>
          <w:szCs w:val="22"/>
        </w:rPr>
        <w:t>miejsca pracy warunkują o atrakcyjności miasta</w:t>
      </w:r>
      <w:r w:rsidR="00260280" w:rsidRPr="00583155">
        <w:rPr>
          <w:i/>
          <w:sz w:val="22"/>
          <w:szCs w:val="22"/>
        </w:rPr>
        <w:t>. Według badanych najmniejszy w</w:t>
      </w:r>
      <w:r w:rsidR="00583155">
        <w:rPr>
          <w:i/>
          <w:sz w:val="22"/>
          <w:szCs w:val="22"/>
        </w:rPr>
        <w:t xml:space="preserve">pływ na atrakcyjność miasta ma </w:t>
      </w:r>
      <w:r w:rsidR="00260280" w:rsidRPr="00583155">
        <w:rPr>
          <w:i/>
          <w:sz w:val="22"/>
          <w:szCs w:val="22"/>
        </w:rPr>
        <w:t>dostępność placówek edukacyjnych (żłobki, przedszkola, szkoły) (35 osób/ 4,41%), wysoka jakość usług edukacyjnych (14 osób/ 1,77%), dostępność lokali mieszkalnych (21</w:t>
      </w:r>
      <w:r w:rsidR="00260280" w:rsidRPr="00583155">
        <w:rPr>
          <w:i/>
          <w:sz w:val="22"/>
          <w:szCs w:val="22"/>
        </w:rPr>
        <w:tab/>
        <w:t>osób/</w:t>
      </w:r>
      <w:r w:rsidR="00316D19">
        <w:rPr>
          <w:i/>
          <w:sz w:val="22"/>
          <w:szCs w:val="22"/>
        </w:rPr>
        <w:t>2,</w:t>
      </w:r>
      <w:r w:rsidR="00260280" w:rsidRPr="00583155">
        <w:rPr>
          <w:i/>
          <w:sz w:val="22"/>
          <w:szCs w:val="22"/>
        </w:rPr>
        <w:t>65%), ciekawa oferta spędzania czasu wolnego (24 osób/ 3,03%), dostępność terenów inwestycyjnych (22 osób/ 2,77%).</w:t>
      </w:r>
    </w:p>
    <w:p w:rsidR="00F03C96" w:rsidRDefault="00F03C96" w:rsidP="00F72BA9">
      <w:pPr>
        <w:spacing w:after="120"/>
        <w:jc w:val="both"/>
        <w:rPr>
          <w:color w:val="FF0000"/>
          <w:sz w:val="6"/>
          <w:szCs w:val="6"/>
        </w:rPr>
      </w:pPr>
    </w:p>
    <w:p w:rsidR="00583155" w:rsidRDefault="00583155" w:rsidP="00F72BA9">
      <w:pPr>
        <w:spacing w:after="120"/>
        <w:jc w:val="both"/>
        <w:rPr>
          <w:color w:val="FF0000"/>
          <w:sz w:val="6"/>
          <w:szCs w:val="6"/>
        </w:rPr>
      </w:pPr>
    </w:p>
    <w:p w:rsidR="00583155" w:rsidRDefault="00583155" w:rsidP="00F72BA9">
      <w:pPr>
        <w:spacing w:after="120"/>
        <w:jc w:val="both"/>
        <w:rPr>
          <w:color w:val="FF0000"/>
          <w:sz w:val="6"/>
          <w:szCs w:val="6"/>
        </w:rPr>
      </w:pPr>
    </w:p>
    <w:p w:rsidR="00583155" w:rsidRDefault="00583155" w:rsidP="00F72BA9">
      <w:pPr>
        <w:spacing w:after="120"/>
        <w:jc w:val="both"/>
        <w:rPr>
          <w:color w:val="FF0000"/>
          <w:sz w:val="6"/>
          <w:szCs w:val="6"/>
        </w:rPr>
      </w:pPr>
    </w:p>
    <w:p w:rsidR="00F262FF" w:rsidRDefault="00F262FF" w:rsidP="00F72BA9">
      <w:pPr>
        <w:spacing w:after="120"/>
        <w:jc w:val="both"/>
        <w:rPr>
          <w:color w:val="FF0000"/>
          <w:sz w:val="6"/>
          <w:szCs w:val="6"/>
        </w:rPr>
      </w:pPr>
    </w:p>
    <w:p w:rsidR="00F262FF" w:rsidRDefault="00F262FF" w:rsidP="00F72BA9">
      <w:pPr>
        <w:spacing w:after="120"/>
        <w:jc w:val="both"/>
        <w:rPr>
          <w:color w:val="FF0000"/>
          <w:sz w:val="6"/>
          <w:szCs w:val="6"/>
        </w:rPr>
      </w:pPr>
    </w:p>
    <w:p w:rsidR="00F262FF" w:rsidRPr="00583155" w:rsidRDefault="00F262FF" w:rsidP="00F72BA9">
      <w:pPr>
        <w:spacing w:after="120"/>
        <w:jc w:val="both"/>
        <w:rPr>
          <w:color w:val="FF0000"/>
          <w:sz w:val="6"/>
          <w:szCs w:val="6"/>
        </w:rPr>
      </w:pPr>
    </w:p>
    <w:p w:rsidR="00B649A9" w:rsidRPr="005F1C78" w:rsidRDefault="001D006F" w:rsidP="007D0F21">
      <w:pPr>
        <w:numPr>
          <w:ilvl w:val="0"/>
          <w:numId w:val="3"/>
        </w:numPr>
        <w:spacing w:after="120"/>
        <w:ind w:left="426"/>
        <w:rPr>
          <w:rFonts w:eastAsia="Calibri"/>
          <w:b/>
          <w:color w:val="000000" w:themeColor="text1"/>
          <w:spacing w:val="-2"/>
          <w:kern w:val="24"/>
          <w:sz w:val="22"/>
          <w:szCs w:val="22"/>
          <w:lang w:eastAsia="en-US"/>
        </w:rPr>
      </w:pPr>
      <w:r w:rsidRPr="005F1C78">
        <w:rPr>
          <w:rFonts w:eastAsia="Calibri"/>
          <w:b/>
          <w:color w:val="000000" w:themeColor="text1"/>
          <w:spacing w:val="-2"/>
          <w:kern w:val="24"/>
          <w:sz w:val="22"/>
          <w:szCs w:val="22"/>
          <w:lang w:eastAsia="en-US"/>
        </w:rPr>
        <w:t>Czego P</w:t>
      </w:r>
      <w:r w:rsidR="00B649A9" w:rsidRPr="005F1C78">
        <w:rPr>
          <w:rFonts w:eastAsia="Calibri"/>
          <w:b/>
          <w:color w:val="000000" w:themeColor="text1"/>
          <w:spacing w:val="-2"/>
          <w:kern w:val="24"/>
          <w:sz w:val="22"/>
          <w:szCs w:val="22"/>
          <w:lang w:eastAsia="en-US"/>
        </w:rPr>
        <w:t>ana/Pani zdaniem brakuje miastu?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028E5" w:rsidRPr="005F1C78" w:rsidTr="00260280">
        <w:trPr>
          <w:trHeight w:val="315"/>
        </w:trPr>
        <w:tc>
          <w:tcPr>
            <w:tcW w:w="9072" w:type="dxa"/>
            <w:shd w:val="clear" w:color="auto" w:fill="auto"/>
          </w:tcPr>
          <w:p w:rsidR="001028E5" w:rsidRPr="005F1C78" w:rsidRDefault="001028E5" w:rsidP="00F72BA9">
            <w:pPr>
              <w:spacing w:after="120"/>
              <w:jc w:val="both"/>
              <w:rPr>
                <w:rFonts w:eastAsia="Calibri"/>
                <w:i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  <w:t xml:space="preserve">(można </w:t>
            </w:r>
            <w:r w:rsidR="00260280" w:rsidRPr="005F1C78"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  <w:t xml:space="preserve">było </w:t>
            </w:r>
            <w:r w:rsidRPr="005F1C78"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  <w:t>zaznaczyć więcej niż 1 odpowiedź)</w:t>
            </w:r>
          </w:p>
        </w:tc>
      </w:tr>
    </w:tbl>
    <w:p w:rsidR="00B649A9" w:rsidRPr="00583155" w:rsidRDefault="00B649A9" w:rsidP="00F72BA9">
      <w:pPr>
        <w:spacing w:after="120"/>
        <w:rPr>
          <w:rFonts w:eastAsia="Calibri"/>
          <w:b/>
          <w:spacing w:val="-2"/>
          <w:kern w:val="24"/>
          <w:sz w:val="6"/>
          <w:szCs w:val="6"/>
          <w:lang w:eastAsia="en-US"/>
        </w:rPr>
      </w:pPr>
    </w:p>
    <w:tbl>
      <w:tblPr>
        <w:tblStyle w:val="Tabela-Siatka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2430"/>
        <w:gridCol w:w="1925"/>
      </w:tblGrid>
      <w:tr w:rsidR="00B649A9" w:rsidRPr="005F1C78" w:rsidTr="00D51103">
        <w:trPr>
          <w:trHeight w:val="232"/>
        </w:trPr>
        <w:tc>
          <w:tcPr>
            <w:tcW w:w="4717" w:type="dxa"/>
            <w:vAlign w:val="center"/>
          </w:tcPr>
          <w:p w:rsidR="00B649A9" w:rsidRPr="005F1C78" w:rsidRDefault="00B649A9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B649A9" w:rsidRPr="005F1C78" w:rsidRDefault="00B649A9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B649A9" w:rsidRPr="005F1C78" w:rsidRDefault="00B649A9" w:rsidP="00F72BA9">
            <w:pPr>
              <w:spacing w:after="120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vAlign w:val="center"/>
          </w:tcPr>
          <w:p w:rsidR="00B649A9" w:rsidRPr="005F1C78" w:rsidRDefault="00B649A9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1925" w:type="dxa"/>
            <w:vAlign w:val="center"/>
          </w:tcPr>
          <w:p w:rsidR="00B649A9" w:rsidRPr="005F1C78" w:rsidRDefault="00B649A9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B649A9" w:rsidRPr="005F1C78" w:rsidRDefault="00B649A9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B649A9" w:rsidRPr="005F1C78" w:rsidRDefault="00B649A9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7A02A9" w:rsidRPr="005F1C78" w:rsidTr="00D51103">
        <w:trPr>
          <w:trHeight w:val="232"/>
        </w:trPr>
        <w:tc>
          <w:tcPr>
            <w:tcW w:w="4717" w:type="dxa"/>
            <w:vAlign w:val="center"/>
          </w:tcPr>
          <w:p w:rsidR="007A02A9" w:rsidRPr="00583155" w:rsidRDefault="007A02A9" w:rsidP="00F72BA9">
            <w:pPr>
              <w:pStyle w:val="Akapitzlist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</w:rPr>
            </w:pPr>
            <w:r w:rsidRPr="00583155">
              <w:rPr>
                <w:rFonts w:ascii="Times New Roman" w:hAnsi="Times New Roman"/>
              </w:rPr>
              <w:t>Dobrej komunikacji drogowej i kolejowej</w:t>
            </w:r>
          </w:p>
        </w:tc>
        <w:tc>
          <w:tcPr>
            <w:tcW w:w="2430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131</w:t>
            </w:r>
          </w:p>
        </w:tc>
        <w:tc>
          <w:tcPr>
            <w:tcW w:w="1925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bCs/>
                <w:sz w:val="22"/>
                <w:szCs w:val="22"/>
              </w:rPr>
              <w:t>12,78</w:t>
            </w:r>
          </w:p>
        </w:tc>
      </w:tr>
      <w:tr w:rsidR="007A02A9" w:rsidRPr="005F1C78" w:rsidTr="00D51103">
        <w:trPr>
          <w:trHeight w:val="232"/>
        </w:trPr>
        <w:tc>
          <w:tcPr>
            <w:tcW w:w="4717" w:type="dxa"/>
            <w:vAlign w:val="center"/>
          </w:tcPr>
          <w:p w:rsidR="007A02A9" w:rsidRPr="00583155" w:rsidRDefault="007A02A9" w:rsidP="00F72BA9">
            <w:pPr>
              <w:pStyle w:val="Akapitzlist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  <w:lang w:eastAsia="pl-PL"/>
              </w:rPr>
            </w:pPr>
            <w:r w:rsidRPr="00583155">
              <w:rPr>
                <w:rFonts w:ascii="Times New Roman" w:hAnsi="Times New Roman"/>
              </w:rPr>
              <w:t>Infrastruktury logistycznej</w:t>
            </w:r>
          </w:p>
        </w:tc>
        <w:tc>
          <w:tcPr>
            <w:tcW w:w="2430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69</w:t>
            </w:r>
          </w:p>
        </w:tc>
        <w:tc>
          <w:tcPr>
            <w:tcW w:w="1925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bCs/>
                <w:sz w:val="22"/>
                <w:szCs w:val="22"/>
              </w:rPr>
              <w:t>6,73</w:t>
            </w:r>
          </w:p>
        </w:tc>
      </w:tr>
      <w:tr w:rsidR="007A02A9" w:rsidRPr="005F1C78" w:rsidTr="00D51103">
        <w:trPr>
          <w:trHeight w:val="232"/>
        </w:trPr>
        <w:tc>
          <w:tcPr>
            <w:tcW w:w="4717" w:type="dxa"/>
            <w:vAlign w:val="center"/>
          </w:tcPr>
          <w:p w:rsidR="007A02A9" w:rsidRPr="00583155" w:rsidRDefault="007A02A9" w:rsidP="00F72BA9">
            <w:pPr>
              <w:pStyle w:val="Akapitzlist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</w:rPr>
            </w:pPr>
            <w:r w:rsidRPr="00583155">
              <w:rPr>
                <w:rFonts w:ascii="Times New Roman" w:hAnsi="Times New Roman"/>
              </w:rPr>
              <w:t>Oferty turystycznej</w:t>
            </w:r>
          </w:p>
        </w:tc>
        <w:tc>
          <w:tcPr>
            <w:tcW w:w="2430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129</w:t>
            </w:r>
          </w:p>
        </w:tc>
        <w:tc>
          <w:tcPr>
            <w:tcW w:w="1925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bCs/>
                <w:sz w:val="22"/>
                <w:szCs w:val="22"/>
              </w:rPr>
              <w:t>12,59</w:t>
            </w:r>
          </w:p>
        </w:tc>
      </w:tr>
      <w:tr w:rsidR="007A02A9" w:rsidRPr="005F1C78" w:rsidTr="00D51103">
        <w:trPr>
          <w:trHeight w:val="232"/>
        </w:trPr>
        <w:tc>
          <w:tcPr>
            <w:tcW w:w="4717" w:type="dxa"/>
            <w:vAlign w:val="center"/>
          </w:tcPr>
          <w:p w:rsidR="007A02A9" w:rsidRPr="00583155" w:rsidRDefault="007A02A9" w:rsidP="00F72BA9">
            <w:pPr>
              <w:numPr>
                <w:ilvl w:val="0"/>
                <w:numId w:val="30"/>
              </w:numPr>
              <w:spacing w:after="120"/>
              <w:rPr>
                <w:b/>
                <w:sz w:val="22"/>
                <w:szCs w:val="22"/>
                <w:u w:val="single"/>
                <w:lang w:eastAsia="en-US"/>
              </w:rPr>
            </w:pPr>
            <w:r w:rsidRPr="00583155">
              <w:rPr>
                <w:b/>
                <w:sz w:val="22"/>
                <w:szCs w:val="22"/>
                <w:u w:val="single"/>
              </w:rPr>
              <w:t>Miejsc pracy</w:t>
            </w:r>
          </w:p>
        </w:tc>
        <w:tc>
          <w:tcPr>
            <w:tcW w:w="2430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u w:val="single"/>
                <w:lang w:eastAsia="en-US"/>
              </w:rPr>
            </w:pPr>
            <w:r w:rsidRPr="00583155">
              <w:rPr>
                <w:b/>
                <w:sz w:val="22"/>
                <w:szCs w:val="22"/>
                <w:u w:val="single"/>
              </w:rPr>
              <w:t>225</w:t>
            </w:r>
          </w:p>
        </w:tc>
        <w:tc>
          <w:tcPr>
            <w:tcW w:w="1925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u w:val="single"/>
                <w:lang w:eastAsia="en-US"/>
              </w:rPr>
            </w:pPr>
            <w:r w:rsidRPr="00583155">
              <w:rPr>
                <w:b/>
                <w:bCs/>
                <w:sz w:val="22"/>
                <w:szCs w:val="22"/>
                <w:u w:val="single"/>
              </w:rPr>
              <w:t>21,96</w:t>
            </w:r>
          </w:p>
        </w:tc>
      </w:tr>
      <w:tr w:rsidR="007A02A9" w:rsidRPr="005F1C78" w:rsidTr="007D0F21">
        <w:trPr>
          <w:trHeight w:val="232"/>
        </w:trPr>
        <w:tc>
          <w:tcPr>
            <w:tcW w:w="4717" w:type="dxa"/>
            <w:vAlign w:val="center"/>
          </w:tcPr>
          <w:p w:rsidR="007A02A9" w:rsidRPr="00583155" w:rsidRDefault="007A02A9" w:rsidP="00F72BA9">
            <w:pPr>
              <w:numPr>
                <w:ilvl w:val="0"/>
                <w:numId w:val="30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Placówek edukacyjnych (żłobki, przedszkola, szkoły)</w:t>
            </w:r>
          </w:p>
        </w:tc>
        <w:tc>
          <w:tcPr>
            <w:tcW w:w="2430" w:type="dxa"/>
          </w:tcPr>
          <w:p w:rsidR="007A02A9" w:rsidRPr="00583155" w:rsidRDefault="007A02A9" w:rsidP="007D0F21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57</w:t>
            </w:r>
          </w:p>
        </w:tc>
        <w:tc>
          <w:tcPr>
            <w:tcW w:w="1925" w:type="dxa"/>
          </w:tcPr>
          <w:p w:rsidR="007A02A9" w:rsidRPr="00583155" w:rsidRDefault="007A02A9" w:rsidP="007D0F21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bCs/>
                <w:sz w:val="22"/>
                <w:szCs w:val="22"/>
              </w:rPr>
              <w:t>5,56</w:t>
            </w:r>
          </w:p>
        </w:tc>
      </w:tr>
      <w:tr w:rsidR="007A02A9" w:rsidRPr="005F1C78" w:rsidTr="00D51103">
        <w:trPr>
          <w:trHeight w:val="232"/>
        </w:trPr>
        <w:tc>
          <w:tcPr>
            <w:tcW w:w="4717" w:type="dxa"/>
            <w:vAlign w:val="center"/>
          </w:tcPr>
          <w:p w:rsidR="007A02A9" w:rsidRPr="00583155" w:rsidRDefault="007A02A9" w:rsidP="00F72BA9">
            <w:pPr>
              <w:numPr>
                <w:ilvl w:val="0"/>
                <w:numId w:val="30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Wysokiej jakości usług edukacyjnych</w:t>
            </w:r>
          </w:p>
        </w:tc>
        <w:tc>
          <w:tcPr>
            <w:tcW w:w="2430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66</w:t>
            </w:r>
          </w:p>
        </w:tc>
        <w:tc>
          <w:tcPr>
            <w:tcW w:w="1925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bCs/>
                <w:sz w:val="22"/>
                <w:szCs w:val="22"/>
              </w:rPr>
              <w:t>6,44</w:t>
            </w:r>
          </w:p>
        </w:tc>
      </w:tr>
      <w:tr w:rsidR="007A02A9" w:rsidRPr="005F1C78" w:rsidTr="00D51103">
        <w:trPr>
          <w:trHeight w:val="363"/>
        </w:trPr>
        <w:tc>
          <w:tcPr>
            <w:tcW w:w="4717" w:type="dxa"/>
            <w:vAlign w:val="center"/>
          </w:tcPr>
          <w:p w:rsidR="007A02A9" w:rsidRPr="00583155" w:rsidRDefault="007A02A9" w:rsidP="00F72BA9">
            <w:pPr>
              <w:pStyle w:val="Akapitzlist"/>
              <w:numPr>
                <w:ilvl w:val="0"/>
                <w:numId w:val="30"/>
              </w:numPr>
              <w:spacing w:after="120"/>
              <w:rPr>
                <w:rFonts w:ascii="Times New Roman" w:eastAsia="Calibri" w:hAnsi="Times New Roman"/>
                <w:spacing w:val="-2"/>
                <w:kern w:val="24"/>
              </w:rPr>
            </w:pPr>
            <w:r w:rsidRPr="00583155">
              <w:rPr>
                <w:rFonts w:ascii="Times New Roman" w:hAnsi="Times New Roman"/>
              </w:rPr>
              <w:t>Lokali mieszkalnych</w:t>
            </w:r>
          </w:p>
        </w:tc>
        <w:tc>
          <w:tcPr>
            <w:tcW w:w="2430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85</w:t>
            </w:r>
          </w:p>
        </w:tc>
        <w:tc>
          <w:tcPr>
            <w:tcW w:w="1925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bCs/>
                <w:sz w:val="22"/>
                <w:szCs w:val="22"/>
              </w:rPr>
              <w:t>8,29</w:t>
            </w:r>
          </w:p>
        </w:tc>
      </w:tr>
      <w:tr w:rsidR="007A02A9" w:rsidRPr="005F1C78" w:rsidTr="00D51103">
        <w:trPr>
          <w:trHeight w:val="387"/>
        </w:trPr>
        <w:tc>
          <w:tcPr>
            <w:tcW w:w="4717" w:type="dxa"/>
            <w:vAlign w:val="center"/>
          </w:tcPr>
          <w:p w:rsidR="007A02A9" w:rsidRPr="00583155" w:rsidRDefault="007A02A9" w:rsidP="00F72BA9">
            <w:pPr>
              <w:pStyle w:val="Akapitzlist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</w:rPr>
            </w:pPr>
            <w:r w:rsidRPr="00583155">
              <w:rPr>
                <w:rFonts w:ascii="Times New Roman" w:hAnsi="Times New Roman"/>
              </w:rPr>
              <w:t>Ciekawej oferty spędzania czasu wolnego</w:t>
            </w:r>
          </w:p>
        </w:tc>
        <w:tc>
          <w:tcPr>
            <w:tcW w:w="2430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195</w:t>
            </w:r>
          </w:p>
        </w:tc>
        <w:tc>
          <w:tcPr>
            <w:tcW w:w="1925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bCs/>
                <w:sz w:val="22"/>
                <w:szCs w:val="22"/>
              </w:rPr>
              <w:t>19,02</w:t>
            </w:r>
          </w:p>
        </w:tc>
      </w:tr>
      <w:tr w:rsidR="007A02A9" w:rsidRPr="005F1C78" w:rsidTr="00D51103">
        <w:trPr>
          <w:trHeight w:val="363"/>
        </w:trPr>
        <w:tc>
          <w:tcPr>
            <w:tcW w:w="4717" w:type="dxa"/>
            <w:vAlign w:val="bottom"/>
          </w:tcPr>
          <w:p w:rsidR="007A02A9" w:rsidRPr="00583155" w:rsidRDefault="007A02A9" w:rsidP="00F72BA9">
            <w:pPr>
              <w:pStyle w:val="Akapitzlist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</w:rPr>
            </w:pPr>
            <w:r w:rsidRPr="00583155">
              <w:rPr>
                <w:rFonts w:ascii="Times New Roman" w:hAnsi="Times New Roman"/>
              </w:rPr>
              <w:t>Terenów inwestycyjnych</w:t>
            </w:r>
          </w:p>
        </w:tc>
        <w:tc>
          <w:tcPr>
            <w:tcW w:w="2430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53</w:t>
            </w:r>
          </w:p>
        </w:tc>
        <w:tc>
          <w:tcPr>
            <w:tcW w:w="1925" w:type="dxa"/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bCs/>
                <w:sz w:val="22"/>
                <w:szCs w:val="22"/>
              </w:rPr>
              <w:t>5,17</w:t>
            </w:r>
          </w:p>
        </w:tc>
      </w:tr>
      <w:tr w:rsidR="007A02A9" w:rsidRPr="005F1C78" w:rsidTr="00D51103">
        <w:trPr>
          <w:trHeight w:val="363"/>
        </w:trPr>
        <w:tc>
          <w:tcPr>
            <w:tcW w:w="4717" w:type="dxa"/>
            <w:tcBorders>
              <w:bottom w:val="nil"/>
            </w:tcBorders>
            <w:vAlign w:val="center"/>
          </w:tcPr>
          <w:p w:rsidR="007A02A9" w:rsidRPr="00583155" w:rsidRDefault="007A02A9" w:rsidP="00F72BA9">
            <w:pPr>
              <w:pStyle w:val="Akapitzlist"/>
              <w:numPr>
                <w:ilvl w:val="0"/>
                <w:numId w:val="30"/>
              </w:numPr>
              <w:spacing w:after="120"/>
              <w:ind w:hanging="436"/>
              <w:rPr>
                <w:rFonts w:ascii="Times New Roman" w:hAnsi="Times New Roman"/>
              </w:rPr>
            </w:pPr>
            <w:r w:rsidRPr="00583155">
              <w:rPr>
                <w:rFonts w:ascii="Times New Roman" w:hAnsi="Times New Roman"/>
              </w:rPr>
              <w:t>Inne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sz w:val="22"/>
                <w:szCs w:val="22"/>
              </w:rPr>
              <w:t>15</w:t>
            </w: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7A02A9" w:rsidRPr="00583155" w:rsidRDefault="007A02A9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bCs/>
                <w:sz w:val="22"/>
                <w:szCs w:val="22"/>
              </w:rPr>
              <w:t>1,46</w:t>
            </w:r>
          </w:p>
        </w:tc>
      </w:tr>
      <w:tr w:rsidR="002A5F5F" w:rsidRPr="005F1C78" w:rsidTr="00D51103">
        <w:trPr>
          <w:trHeight w:val="38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583155" w:rsidRDefault="002A5F5F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83155">
              <w:rPr>
                <w:sz w:val="22"/>
                <w:szCs w:val="22"/>
              </w:rPr>
              <w:t>Niczego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2A5F5F" w:rsidRPr="005F1C78" w:rsidTr="00D51103">
        <w:trPr>
          <w:trHeight w:val="3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583155" w:rsidRDefault="002A5F5F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83155">
              <w:rPr>
                <w:sz w:val="22"/>
                <w:szCs w:val="22"/>
              </w:rPr>
              <w:t>Trudno powiedzieć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2A5F5F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583155" w:rsidRDefault="002A5F5F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83155">
              <w:rPr>
                <w:sz w:val="22"/>
                <w:szCs w:val="22"/>
              </w:rPr>
              <w:t>Zalew (kąpielisko)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2A5F5F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583155" w:rsidRDefault="002A5F5F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83155">
              <w:rPr>
                <w:sz w:val="22"/>
                <w:szCs w:val="22"/>
              </w:rPr>
              <w:t>Szkoły Wyższej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2A5F5F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583155" w:rsidRDefault="002A5F5F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83155">
              <w:rPr>
                <w:sz w:val="22"/>
                <w:szCs w:val="22"/>
              </w:rPr>
              <w:t>Wszystkiego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2A5F5F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583155" w:rsidRDefault="002A5F5F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83155">
              <w:rPr>
                <w:sz w:val="22"/>
                <w:szCs w:val="22"/>
              </w:rPr>
              <w:t>Basenu</w:t>
            </w:r>
            <w:r w:rsidR="00B279C2" w:rsidRPr="00583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F5F" w:rsidRPr="00583155" w:rsidRDefault="00B279C2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5F" w:rsidRPr="00583155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1F2770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770" w:rsidRPr="00583155" w:rsidRDefault="001F2770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83155">
              <w:rPr>
                <w:sz w:val="22"/>
                <w:szCs w:val="22"/>
              </w:rPr>
              <w:t>Fatalny szpital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70" w:rsidRPr="00583155" w:rsidRDefault="001F277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770" w:rsidRPr="00583155" w:rsidRDefault="001F2770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B279C2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79C2" w:rsidRPr="00583155" w:rsidRDefault="00B279C2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83155">
              <w:rPr>
                <w:sz w:val="22"/>
                <w:szCs w:val="22"/>
              </w:rPr>
              <w:t>Ścieżek rowerowych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9C2" w:rsidRPr="00583155" w:rsidRDefault="00B279C2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83155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9C2" w:rsidRPr="00583155" w:rsidRDefault="00B279C2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B279C2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79C2" w:rsidRPr="005F1C78" w:rsidRDefault="00B279C2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Basenu, zalewu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9C2" w:rsidRPr="005F1C78" w:rsidRDefault="00B279C2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9C2" w:rsidRPr="005F1C78" w:rsidRDefault="00B279C2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B279C2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79C2" w:rsidRPr="005F1C78" w:rsidRDefault="00B279C2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Fachowych lekarzy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9C2" w:rsidRPr="005F1C78" w:rsidRDefault="00B279C2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9C2" w:rsidRPr="005F1C78" w:rsidRDefault="00B279C2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0B139D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39D" w:rsidRPr="005F1C78" w:rsidRDefault="000B139D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Zbiorników wodnych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9D" w:rsidRPr="005F1C78" w:rsidRDefault="000B139D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9D" w:rsidRPr="005F1C78" w:rsidRDefault="000B139D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651C4E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C4E" w:rsidRPr="005F1C78" w:rsidRDefault="00651C4E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Publiczna szkoła muzyczna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E" w:rsidRPr="005F1C78" w:rsidRDefault="00651C4E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C4E" w:rsidRPr="005F1C78" w:rsidRDefault="00651C4E" w:rsidP="00990AAB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651C4E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C4E" w:rsidRPr="005F1C78" w:rsidRDefault="00651C4E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Właściwa opieka zdrowotna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E" w:rsidRPr="005F1C78" w:rsidRDefault="00651C4E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C4E" w:rsidRPr="005F1C78" w:rsidRDefault="00651C4E" w:rsidP="00990AAB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  <w:tr w:rsidR="00651C4E" w:rsidRPr="005F1C78" w:rsidTr="00D511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C4E" w:rsidRPr="005F1C78" w:rsidRDefault="00651C4E" w:rsidP="0043391C">
            <w:pPr>
              <w:spacing w:after="120"/>
              <w:ind w:left="743"/>
              <w:rPr>
                <w:sz w:val="22"/>
                <w:szCs w:val="22"/>
              </w:rPr>
            </w:pPr>
            <w:r w:rsidRPr="005F1C78">
              <w:rPr>
                <w:sz w:val="22"/>
                <w:szCs w:val="22"/>
              </w:rPr>
              <w:t>Wysoka jakość usług medycznych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C4E" w:rsidRPr="005F1C78" w:rsidRDefault="00651C4E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E" w:rsidRPr="005F1C78" w:rsidRDefault="00651C4E" w:rsidP="00990AAB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sz w:val="22"/>
                <w:szCs w:val="22"/>
                <w:lang w:eastAsia="en-US"/>
              </w:rPr>
            </w:pPr>
          </w:p>
        </w:tc>
      </w:tr>
    </w:tbl>
    <w:p w:rsidR="00B649A9" w:rsidRPr="00583155" w:rsidRDefault="00B649A9" w:rsidP="00F72BA9">
      <w:pPr>
        <w:spacing w:after="120"/>
        <w:jc w:val="both"/>
        <w:rPr>
          <w:rFonts w:eastAsia="Calibri"/>
          <w:spacing w:val="-2"/>
          <w:kern w:val="24"/>
          <w:sz w:val="22"/>
          <w:szCs w:val="22"/>
          <w:lang w:eastAsia="en-US"/>
        </w:rPr>
      </w:pPr>
    </w:p>
    <w:p w:rsidR="00F262FF" w:rsidRDefault="00F262FF" w:rsidP="00583155">
      <w:pPr>
        <w:spacing w:after="120" w:line="360" w:lineRule="auto"/>
        <w:ind w:firstLine="708"/>
        <w:jc w:val="both"/>
        <w:rPr>
          <w:b/>
          <w:i/>
          <w:sz w:val="22"/>
          <w:szCs w:val="22"/>
        </w:rPr>
      </w:pPr>
    </w:p>
    <w:p w:rsidR="00F262FF" w:rsidRDefault="00F262FF" w:rsidP="00583155">
      <w:pPr>
        <w:spacing w:after="120" w:line="360" w:lineRule="auto"/>
        <w:ind w:firstLine="708"/>
        <w:jc w:val="both"/>
        <w:rPr>
          <w:b/>
          <w:i/>
          <w:sz w:val="22"/>
          <w:szCs w:val="22"/>
        </w:rPr>
      </w:pPr>
    </w:p>
    <w:p w:rsidR="00F262FF" w:rsidRDefault="00F262FF" w:rsidP="00583155">
      <w:pPr>
        <w:spacing w:after="120" w:line="360" w:lineRule="auto"/>
        <w:ind w:firstLine="708"/>
        <w:jc w:val="both"/>
        <w:rPr>
          <w:b/>
          <w:i/>
          <w:sz w:val="22"/>
          <w:szCs w:val="22"/>
        </w:rPr>
      </w:pPr>
    </w:p>
    <w:p w:rsidR="00F262FF" w:rsidRDefault="00F262FF" w:rsidP="00583155">
      <w:pPr>
        <w:spacing w:after="120" w:line="360" w:lineRule="auto"/>
        <w:ind w:firstLine="708"/>
        <w:jc w:val="both"/>
        <w:rPr>
          <w:b/>
          <w:i/>
          <w:sz w:val="22"/>
          <w:szCs w:val="22"/>
        </w:rPr>
      </w:pPr>
    </w:p>
    <w:p w:rsidR="00F262FF" w:rsidRDefault="00F262FF" w:rsidP="00583155">
      <w:pPr>
        <w:spacing w:after="120" w:line="360" w:lineRule="auto"/>
        <w:ind w:firstLine="708"/>
        <w:jc w:val="both"/>
        <w:rPr>
          <w:b/>
          <w:i/>
          <w:sz w:val="22"/>
          <w:szCs w:val="22"/>
        </w:rPr>
      </w:pPr>
    </w:p>
    <w:p w:rsidR="00583155" w:rsidRPr="00583155" w:rsidRDefault="00EF5E63" w:rsidP="00F262FF">
      <w:pPr>
        <w:spacing w:after="120" w:line="360" w:lineRule="auto"/>
        <w:ind w:firstLine="708"/>
        <w:jc w:val="both"/>
        <w:rPr>
          <w:i/>
          <w:sz w:val="22"/>
          <w:szCs w:val="22"/>
        </w:rPr>
      </w:pPr>
      <w:r w:rsidRPr="00583155">
        <w:rPr>
          <w:b/>
          <w:i/>
          <w:sz w:val="22"/>
          <w:szCs w:val="22"/>
        </w:rPr>
        <w:t>Na pytanie czego brakuje miastu</w:t>
      </w:r>
      <w:r w:rsidR="00675926" w:rsidRPr="00583155">
        <w:rPr>
          <w:b/>
          <w:i/>
          <w:sz w:val="22"/>
          <w:szCs w:val="22"/>
        </w:rPr>
        <w:t>,</w:t>
      </w:r>
      <w:r w:rsidRPr="00583155">
        <w:rPr>
          <w:i/>
          <w:sz w:val="22"/>
          <w:szCs w:val="22"/>
        </w:rPr>
        <w:t xml:space="preserve"> </w:t>
      </w:r>
      <w:r w:rsidRPr="00583155">
        <w:rPr>
          <w:b/>
          <w:i/>
          <w:sz w:val="22"/>
          <w:szCs w:val="22"/>
        </w:rPr>
        <w:t xml:space="preserve">najwięcej </w:t>
      </w:r>
      <w:r w:rsidR="00675926" w:rsidRPr="00583155">
        <w:rPr>
          <w:b/>
          <w:i/>
          <w:sz w:val="22"/>
          <w:szCs w:val="22"/>
        </w:rPr>
        <w:t>badanych twierdzi, że</w:t>
      </w:r>
      <w:r w:rsidRPr="00583155">
        <w:rPr>
          <w:b/>
          <w:i/>
          <w:sz w:val="22"/>
          <w:szCs w:val="22"/>
        </w:rPr>
        <w:t xml:space="preserve"> miejsc pracy</w:t>
      </w:r>
      <w:r w:rsidRPr="00583155">
        <w:rPr>
          <w:i/>
          <w:sz w:val="22"/>
          <w:szCs w:val="22"/>
        </w:rPr>
        <w:t xml:space="preserve"> </w:t>
      </w:r>
      <w:r w:rsidRPr="00583155">
        <w:rPr>
          <w:b/>
          <w:i/>
          <w:sz w:val="22"/>
          <w:szCs w:val="22"/>
        </w:rPr>
        <w:t>(225 osób / 21,96%)</w:t>
      </w:r>
      <w:r w:rsidRPr="00583155">
        <w:rPr>
          <w:i/>
          <w:sz w:val="22"/>
          <w:szCs w:val="22"/>
        </w:rPr>
        <w:t xml:space="preserve">. Spora część respondentów twierdzi, że brakuje ciekawej oferty spędzania czasu wolnego (195 osób/ 19,02%). Zdaniem badanych brakuje również dobrej komunikacji drogowej i kolejowej (131 osób/ 12,78 %) oraz ciekawej oferty spędzania czasu wolnego (195 osób/ 19,02%). </w:t>
      </w:r>
    </w:p>
    <w:p w:rsidR="00EF5E63" w:rsidRPr="00583155" w:rsidRDefault="00675926" w:rsidP="00583155">
      <w:pPr>
        <w:spacing w:after="120" w:line="360" w:lineRule="auto"/>
        <w:ind w:firstLine="708"/>
        <w:jc w:val="both"/>
        <w:rPr>
          <w:i/>
          <w:color w:val="FF0000"/>
          <w:sz w:val="22"/>
          <w:szCs w:val="22"/>
        </w:rPr>
      </w:pPr>
      <w:r w:rsidRPr="00583155">
        <w:rPr>
          <w:i/>
          <w:sz w:val="22"/>
          <w:szCs w:val="22"/>
        </w:rPr>
        <w:t xml:space="preserve">Według badanych najmniej brakuje placówek edukacyjnych (żłobki, przedszkola, szkoły) </w:t>
      </w:r>
      <w:r w:rsidR="007F6AB3">
        <w:rPr>
          <w:i/>
          <w:sz w:val="22"/>
          <w:szCs w:val="22"/>
        </w:rPr>
        <w:t xml:space="preserve">-    </w:t>
      </w:r>
      <w:r w:rsidRPr="00583155">
        <w:rPr>
          <w:i/>
          <w:sz w:val="22"/>
          <w:szCs w:val="22"/>
        </w:rPr>
        <w:t>(57 osób/ 5,56%), wysokiej jakości usług edukacyjnych( 66 osób /6,44%), lokali mieszkalnych</w:t>
      </w:r>
      <w:r w:rsidR="0034293C" w:rsidRPr="00583155">
        <w:rPr>
          <w:i/>
          <w:sz w:val="22"/>
          <w:szCs w:val="22"/>
        </w:rPr>
        <w:t xml:space="preserve"> </w:t>
      </w:r>
      <w:r w:rsidR="0060547E">
        <w:rPr>
          <w:i/>
          <w:sz w:val="22"/>
          <w:szCs w:val="22"/>
        </w:rPr>
        <w:t xml:space="preserve">         </w:t>
      </w:r>
      <w:r w:rsidR="0034293C" w:rsidRPr="00583155">
        <w:rPr>
          <w:i/>
          <w:sz w:val="22"/>
          <w:szCs w:val="22"/>
        </w:rPr>
        <w:t xml:space="preserve">(85 osób/ </w:t>
      </w:r>
      <w:r w:rsidRPr="00583155">
        <w:rPr>
          <w:i/>
          <w:sz w:val="22"/>
          <w:szCs w:val="22"/>
        </w:rPr>
        <w:t>8,29</w:t>
      </w:r>
      <w:r w:rsidR="0034293C" w:rsidRPr="00583155">
        <w:rPr>
          <w:i/>
          <w:sz w:val="22"/>
          <w:szCs w:val="22"/>
        </w:rPr>
        <w:t>%) oraz infrastruktury logistycznej (69 osób/ 6,73%</w:t>
      </w:r>
      <w:r w:rsidR="00631D86" w:rsidRPr="00583155">
        <w:rPr>
          <w:i/>
          <w:sz w:val="22"/>
          <w:szCs w:val="22"/>
        </w:rPr>
        <w:t>) i terenów inwestycyjnych</w:t>
      </w:r>
      <w:r w:rsidR="00557ECF" w:rsidRPr="00583155">
        <w:rPr>
          <w:i/>
          <w:sz w:val="22"/>
          <w:szCs w:val="22"/>
        </w:rPr>
        <w:t xml:space="preserve"> (</w:t>
      </w:r>
      <w:r w:rsidR="00631D86" w:rsidRPr="00583155">
        <w:rPr>
          <w:i/>
          <w:sz w:val="22"/>
          <w:szCs w:val="22"/>
        </w:rPr>
        <w:t>53</w:t>
      </w:r>
      <w:r w:rsidR="00557ECF" w:rsidRPr="00583155">
        <w:rPr>
          <w:i/>
          <w:sz w:val="22"/>
          <w:szCs w:val="22"/>
        </w:rPr>
        <w:t xml:space="preserve"> osób/ </w:t>
      </w:r>
      <w:r w:rsidR="00631D86" w:rsidRPr="00583155">
        <w:rPr>
          <w:i/>
          <w:sz w:val="22"/>
          <w:szCs w:val="22"/>
        </w:rPr>
        <w:t>5,17</w:t>
      </w:r>
      <w:r w:rsidR="00557ECF" w:rsidRPr="00583155">
        <w:rPr>
          <w:i/>
          <w:sz w:val="22"/>
          <w:szCs w:val="22"/>
        </w:rPr>
        <w:t xml:space="preserve">%). Na odpowiedź „inne” wskazało 15 </w:t>
      </w:r>
      <w:r w:rsidR="00990AAB" w:rsidRPr="00583155">
        <w:rPr>
          <w:i/>
          <w:sz w:val="22"/>
          <w:szCs w:val="22"/>
        </w:rPr>
        <w:t xml:space="preserve">respondentów (1,46%), wśród których wskazywali: niczego, trudno powiedzieć, zalew (kąpielisko), Szkoły Wyższej, wszystkiego, </w:t>
      </w:r>
      <w:r w:rsidR="00990AAB" w:rsidRPr="00583155">
        <w:rPr>
          <w:b/>
          <w:i/>
          <w:sz w:val="22"/>
          <w:szCs w:val="22"/>
        </w:rPr>
        <w:t>basenu</w:t>
      </w:r>
      <w:r w:rsidR="00990AAB" w:rsidRPr="00583155">
        <w:rPr>
          <w:i/>
          <w:sz w:val="22"/>
          <w:szCs w:val="22"/>
        </w:rPr>
        <w:t xml:space="preserve">, fatalny szpital, ścieżek rowerowych, fachowych lekarzy, </w:t>
      </w:r>
      <w:r w:rsidR="00990AAB" w:rsidRPr="00583155">
        <w:rPr>
          <w:b/>
          <w:i/>
          <w:sz w:val="22"/>
          <w:szCs w:val="22"/>
        </w:rPr>
        <w:t>zbiorników wodnych</w:t>
      </w:r>
      <w:r w:rsidR="00990AAB" w:rsidRPr="00583155">
        <w:rPr>
          <w:i/>
          <w:sz w:val="22"/>
          <w:szCs w:val="22"/>
        </w:rPr>
        <w:t>, publiczna szkoła muzyczna, właściwa opieka zdrowotna, wysoka jakość usług medycznych.*</w:t>
      </w:r>
    </w:p>
    <w:p w:rsidR="00260280" w:rsidRPr="00583155" w:rsidRDefault="00990AAB" w:rsidP="00F72BA9">
      <w:pPr>
        <w:spacing w:after="120"/>
        <w:jc w:val="both"/>
        <w:rPr>
          <w:rFonts w:eastAsia="Calibri"/>
          <w:b/>
          <w:spacing w:val="-2"/>
          <w:kern w:val="24"/>
          <w:lang w:eastAsia="en-US"/>
        </w:rPr>
      </w:pPr>
      <w:r w:rsidRPr="00583155">
        <w:rPr>
          <w:rFonts w:eastAsia="Calibri"/>
          <w:b/>
          <w:spacing w:val="-2"/>
          <w:kern w:val="24"/>
          <w:lang w:eastAsia="en-US"/>
        </w:rPr>
        <w:t>* pogrubiono odpowiedzi powtarzające się</w:t>
      </w:r>
    </w:p>
    <w:p w:rsidR="00F262FF" w:rsidRPr="005F1C78" w:rsidRDefault="00F262FF" w:rsidP="00F72BA9">
      <w:pPr>
        <w:spacing w:after="120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670917" w:rsidRPr="005F1C78" w:rsidRDefault="00670917" w:rsidP="007D0F21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eastAsia="Calibri" w:hAnsi="Times New Roman"/>
          <w:b/>
          <w:spacing w:val="-2"/>
          <w:kern w:val="24"/>
        </w:rPr>
      </w:pPr>
      <w:r w:rsidRPr="005F1C78">
        <w:rPr>
          <w:rFonts w:ascii="Times New Roman" w:eastAsia="Calibri" w:hAnsi="Times New Roman"/>
          <w:b/>
          <w:spacing w:val="-2"/>
          <w:kern w:val="24"/>
        </w:rPr>
        <w:t>Czy wiąże Pan/Pani z Hrubieszowem swoją przyszłość lub przyszłość swojej rodziny?</w:t>
      </w:r>
    </w:p>
    <w:tbl>
      <w:tblPr>
        <w:tblStyle w:val="Tabela-Siatka2"/>
        <w:tblpPr w:leftFromText="141" w:rightFromText="141" w:vertAnchor="text" w:tblpX="108" w:tblpY="279"/>
        <w:tblW w:w="90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3012"/>
        <w:gridCol w:w="2045"/>
      </w:tblGrid>
      <w:tr w:rsidR="008C47AA" w:rsidRPr="005F1C78" w:rsidTr="00260280">
        <w:trPr>
          <w:trHeight w:val="413"/>
        </w:trPr>
        <w:tc>
          <w:tcPr>
            <w:tcW w:w="3982" w:type="dxa"/>
            <w:vAlign w:val="center"/>
          </w:tcPr>
          <w:p w:rsidR="008C47AA" w:rsidRPr="005F1C78" w:rsidRDefault="008C47AA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8C47AA" w:rsidRPr="005F1C78" w:rsidRDefault="008C47AA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8C47AA" w:rsidRPr="005F1C78" w:rsidRDefault="008C47AA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8C47AA" w:rsidRPr="005F1C78" w:rsidRDefault="008C47AA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2045" w:type="dxa"/>
            <w:vAlign w:val="center"/>
          </w:tcPr>
          <w:p w:rsidR="008C47AA" w:rsidRPr="005F1C78" w:rsidRDefault="008C47AA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8C47AA" w:rsidRPr="005F1C78" w:rsidRDefault="008C47AA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8C47AA" w:rsidRPr="005F1C78" w:rsidRDefault="008C47AA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151C60" w:rsidRPr="005F1C78" w:rsidTr="00260280">
        <w:trPr>
          <w:trHeight w:val="283"/>
        </w:trPr>
        <w:tc>
          <w:tcPr>
            <w:tcW w:w="3982" w:type="dxa"/>
          </w:tcPr>
          <w:p w:rsidR="00151C60" w:rsidRPr="00583155" w:rsidRDefault="00151C60" w:rsidP="00F72BA9">
            <w:pPr>
              <w:numPr>
                <w:ilvl w:val="0"/>
                <w:numId w:val="31"/>
              </w:numPr>
              <w:spacing w:after="120"/>
              <w:rPr>
                <w:b/>
                <w:sz w:val="22"/>
                <w:szCs w:val="22"/>
                <w:u w:val="single"/>
                <w:lang w:eastAsia="en-US"/>
              </w:rPr>
            </w:pPr>
            <w:r w:rsidRPr="00583155">
              <w:rPr>
                <w:b/>
                <w:sz w:val="22"/>
                <w:szCs w:val="22"/>
                <w:u w:val="single"/>
                <w:lang w:eastAsia="en-US"/>
              </w:rPr>
              <w:t>Tak</w:t>
            </w:r>
          </w:p>
        </w:tc>
        <w:tc>
          <w:tcPr>
            <w:tcW w:w="3012" w:type="dxa"/>
            <w:vAlign w:val="center"/>
          </w:tcPr>
          <w:p w:rsidR="00151C60" w:rsidRPr="00583155" w:rsidRDefault="00151C60" w:rsidP="00F72BA9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83155">
              <w:rPr>
                <w:b/>
                <w:color w:val="000000" w:themeColor="text1"/>
                <w:sz w:val="22"/>
                <w:szCs w:val="22"/>
                <w:u w:val="single"/>
              </w:rPr>
              <w:t>153</w:t>
            </w:r>
          </w:p>
        </w:tc>
        <w:tc>
          <w:tcPr>
            <w:tcW w:w="2045" w:type="dxa"/>
            <w:vAlign w:val="center"/>
          </w:tcPr>
          <w:p w:rsidR="00151C60" w:rsidRPr="00583155" w:rsidRDefault="00151C60" w:rsidP="00F72BA9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83155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40,27</w:t>
            </w:r>
          </w:p>
        </w:tc>
      </w:tr>
      <w:tr w:rsidR="00151C60" w:rsidRPr="005F1C78" w:rsidTr="00260280">
        <w:trPr>
          <w:trHeight w:val="86"/>
        </w:trPr>
        <w:tc>
          <w:tcPr>
            <w:tcW w:w="3982" w:type="dxa"/>
          </w:tcPr>
          <w:p w:rsidR="00151C60" w:rsidRPr="005F1C78" w:rsidRDefault="00151C60" w:rsidP="00F72BA9">
            <w:pPr>
              <w:numPr>
                <w:ilvl w:val="0"/>
                <w:numId w:val="31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3012" w:type="dxa"/>
            <w:vAlign w:val="center"/>
          </w:tcPr>
          <w:p w:rsidR="00151C60" w:rsidRPr="005F1C78" w:rsidRDefault="00151C60" w:rsidP="00F72BA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5F1C78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2045" w:type="dxa"/>
            <w:vAlign w:val="center"/>
          </w:tcPr>
          <w:p w:rsidR="00151C60" w:rsidRPr="005F1C78" w:rsidRDefault="00151C60" w:rsidP="00F72BA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5F1C78">
              <w:rPr>
                <w:bCs/>
                <w:color w:val="000000" w:themeColor="text1"/>
                <w:sz w:val="22"/>
                <w:szCs w:val="22"/>
              </w:rPr>
              <w:t>27,89</w:t>
            </w:r>
          </w:p>
        </w:tc>
      </w:tr>
      <w:tr w:rsidR="00151C60" w:rsidRPr="005F1C78" w:rsidTr="00260280">
        <w:trPr>
          <w:trHeight w:val="356"/>
        </w:trPr>
        <w:tc>
          <w:tcPr>
            <w:tcW w:w="3982" w:type="dxa"/>
          </w:tcPr>
          <w:p w:rsidR="00151C60" w:rsidRPr="005F1C78" w:rsidRDefault="00151C60" w:rsidP="00F72BA9">
            <w:pPr>
              <w:numPr>
                <w:ilvl w:val="0"/>
                <w:numId w:val="31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  <w:lang w:eastAsia="en-US"/>
              </w:rPr>
              <w:t>Trudno powiedzieć</w:t>
            </w:r>
          </w:p>
        </w:tc>
        <w:tc>
          <w:tcPr>
            <w:tcW w:w="3012" w:type="dxa"/>
            <w:vAlign w:val="center"/>
          </w:tcPr>
          <w:p w:rsidR="00151C60" w:rsidRPr="005F1C78" w:rsidRDefault="00151C60" w:rsidP="00F72BA9">
            <w:pPr>
              <w:spacing w:after="12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F1C78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2045" w:type="dxa"/>
            <w:vAlign w:val="center"/>
          </w:tcPr>
          <w:p w:rsidR="00151C60" w:rsidRPr="005F1C78" w:rsidRDefault="00151C60" w:rsidP="00F72BA9">
            <w:pPr>
              <w:spacing w:after="12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F1C78">
              <w:rPr>
                <w:bCs/>
                <w:color w:val="000000" w:themeColor="text1"/>
                <w:sz w:val="22"/>
                <w:szCs w:val="22"/>
              </w:rPr>
              <w:t>31,84</w:t>
            </w:r>
          </w:p>
        </w:tc>
      </w:tr>
      <w:tr w:rsidR="00151C60" w:rsidRPr="005F1C78" w:rsidTr="00260280">
        <w:trPr>
          <w:trHeight w:val="86"/>
        </w:trPr>
        <w:tc>
          <w:tcPr>
            <w:tcW w:w="3982" w:type="dxa"/>
          </w:tcPr>
          <w:p w:rsidR="00151C60" w:rsidRPr="005F1C78" w:rsidRDefault="00151C60" w:rsidP="00F72BA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012" w:type="dxa"/>
            <w:vAlign w:val="bottom"/>
          </w:tcPr>
          <w:p w:rsidR="00151C60" w:rsidRPr="005F1C78" w:rsidRDefault="00151C60" w:rsidP="00F72BA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bottom"/>
          </w:tcPr>
          <w:p w:rsidR="00151C60" w:rsidRPr="005F1C78" w:rsidRDefault="00151C60" w:rsidP="00F72BA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8C47AA" w:rsidRPr="005F1C78" w:rsidRDefault="008C47AA" w:rsidP="00F72BA9">
      <w:pPr>
        <w:spacing w:after="120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583155" w:rsidRDefault="00260280" w:rsidP="0043391C">
      <w:pPr>
        <w:spacing w:after="120" w:line="360" w:lineRule="auto"/>
        <w:ind w:firstLine="708"/>
        <w:jc w:val="both"/>
        <w:rPr>
          <w:i/>
          <w:sz w:val="22"/>
          <w:szCs w:val="22"/>
        </w:rPr>
      </w:pPr>
      <w:r w:rsidRPr="00583155">
        <w:rPr>
          <w:b/>
          <w:i/>
          <w:sz w:val="22"/>
          <w:szCs w:val="22"/>
        </w:rPr>
        <w:t xml:space="preserve">Tylko 153 badanych (40,27%)  wiąże przyszłość </w:t>
      </w:r>
      <w:r w:rsidR="0097557D" w:rsidRPr="00583155">
        <w:rPr>
          <w:b/>
          <w:i/>
          <w:sz w:val="22"/>
          <w:szCs w:val="22"/>
        </w:rPr>
        <w:t xml:space="preserve">swoją </w:t>
      </w:r>
      <w:r w:rsidRPr="00583155">
        <w:rPr>
          <w:b/>
          <w:i/>
          <w:sz w:val="22"/>
          <w:szCs w:val="22"/>
        </w:rPr>
        <w:t xml:space="preserve"> lub swojej rodziny z Hrubieszowem.</w:t>
      </w:r>
      <w:r w:rsidR="0097557D" w:rsidRPr="00583155">
        <w:rPr>
          <w:i/>
          <w:sz w:val="22"/>
          <w:szCs w:val="22"/>
        </w:rPr>
        <w:t xml:space="preserve"> </w:t>
      </w:r>
      <w:r w:rsidR="00663842" w:rsidRPr="00583155">
        <w:rPr>
          <w:i/>
          <w:sz w:val="22"/>
          <w:szCs w:val="22"/>
        </w:rPr>
        <w:t>Blis</w:t>
      </w:r>
      <w:r w:rsidR="00583155">
        <w:rPr>
          <w:i/>
          <w:sz w:val="22"/>
          <w:szCs w:val="22"/>
        </w:rPr>
        <w:t xml:space="preserve">ko jedna trzecia ankietowanych </w:t>
      </w:r>
      <w:r w:rsidR="00663842" w:rsidRPr="00583155">
        <w:rPr>
          <w:i/>
          <w:sz w:val="22"/>
          <w:szCs w:val="22"/>
        </w:rPr>
        <w:t>nie wiąże przyszłości z Hrubieszowem (106 osó</w:t>
      </w:r>
      <w:r w:rsidR="0060547E">
        <w:rPr>
          <w:i/>
          <w:sz w:val="22"/>
          <w:szCs w:val="22"/>
        </w:rPr>
        <w:t>b/ 27,89 % osób),  a pozostali - 121</w:t>
      </w:r>
      <w:r w:rsidR="00663842" w:rsidRPr="00583155">
        <w:rPr>
          <w:i/>
          <w:sz w:val="22"/>
          <w:szCs w:val="22"/>
        </w:rPr>
        <w:t xml:space="preserve"> osób/ </w:t>
      </w:r>
      <w:r w:rsidR="0060547E">
        <w:rPr>
          <w:i/>
          <w:sz w:val="22"/>
          <w:szCs w:val="22"/>
        </w:rPr>
        <w:t>31,84</w:t>
      </w:r>
      <w:r w:rsidR="00663842" w:rsidRPr="00583155">
        <w:rPr>
          <w:i/>
          <w:sz w:val="22"/>
          <w:szCs w:val="22"/>
        </w:rPr>
        <w:t>% - w ogóle nie potrafi</w:t>
      </w:r>
      <w:r w:rsidR="00EF5E63" w:rsidRPr="00583155">
        <w:rPr>
          <w:i/>
          <w:sz w:val="22"/>
          <w:szCs w:val="22"/>
        </w:rPr>
        <w:t xml:space="preserve">ą </w:t>
      </w:r>
      <w:r w:rsidR="00663842" w:rsidRPr="00583155">
        <w:rPr>
          <w:i/>
          <w:sz w:val="22"/>
          <w:szCs w:val="22"/>
        </w:rPr>
        <w:t>tego ocenić.</w:t>
      </w:r>
    </w:p>
    <w:p w:rsidR="00583155" w:rsidRDefault="00583155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F262FF" w:rsidRDefault="00F262FF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43391C" w:rsidRDefault="0043391C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F262FF" w:rsidRPr="00583155" w:rsidRDefault="00F262FF" w:rsidP="00583155">
      <w:pPr>
        <w:spacing w:after="120" w:line="360" w:lineRule="auto"/>
        <w:ind w:firstLine="708"/>
        <w:jc w:val="both"/>
        <w:rPr>
          <w:i/>
          <w:sz w:val="6"/>
          <w:szCs w:val="6"/>
        </w:rPr>
      </w:pPr>
    </w:p>
    <w:p w:rsidR="001D006F" w:rsidRPr="00583155" w:rsidRDefault="001D006F" w:rsidP="007D0F21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eastAsia="Calibri" w:hAnsi="Times New Roman"/>
          <w:b/>
          <w:spacing w:val="-2"/>
          <w:kern w:val="24"/>
        </w:rPr>
      </w:pPr>
      <w:r w:rsidRPr="005F1C78">
        <w:rPr>
          <w:rFonts w:ascii="Times New Roman" w:eastAsia="Calibri" w:hAnsi="Times New Roman"/>
          <w:b/>
          <w:spacing w:val="-2"/>
          <w:kern w:val="24"/>
        </w:rPr>
        <w:t xml:space="preserve">Co skłania lub skłoniłoby Pana/Panią do pozostania w mieście?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D006F" w:rsidRPr="005F1C78" w:rsidTr="00260280">
        <w:tc>
          <w:tcPr>
            <w:tcW w:w="9322" w:type="dxa"/>
            <w:shd w:val="clear" w:color="auto" w:fill="auto"/>
          </w:tcPr>
          <w:p w:rsidR="001D006F" w:rsidRPr="005F1C78" w:rsidRDefault="001028E5" w:rsidP="00F72BA9">
            <w:pPr>
              <w:spacing w:after="120"/>
              <w:jc w:val="both"/>
              <w:rPr>
                <w:rFonts w:eastAsia="Calibri"/>
                <w:i/>
                <w:spacing w:val="-2"/>
                <w:kern w:val="24"/>
                <w:sz w:val="22"/>
                <w:szCs w:val="22"/>
                <w:lang w:eastAsia="en-US"/>
              </w:rPr>
            </w:pPr>
            <w:r w:rsidRPr="005F1C78"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  <w:t xml:space="preserve">(można </w:t>
            </w:r>
            <w:r w:rsidR="0002547C"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  <w:t xml:space="preserve">było </w:t>
            </w:r>
            <w:r w:rsidRPr="005F1C78">
              <w:rPr>
                <w:rFonts w:eastAsia="Calibri"/>
                <w:b/>
                <w:i/>
                <w:spacing w:val="-2"/>
                <w:kern w:val="24"/>
                <w:sz w:val="22"/>
                <w:szCs w:val="22"/>
                <w:lang w:eastAsia="en-US"/>
              </w:rPr>
              <w:t>zaznaczyć więcej niż 1 odpowiedź)</w:t>
            </w:r>
          </w:p>
        </w:tc>
      </w:tr>
    </w:tbl>
    <w:p w:rsidR="00EC7BD7" w:rsidRPr="003603D4" w:rsidRDefault="00EC7BD7" w:rsidP="00F72BA9">
      <w:pPr>
        <w:spacing w:after="120"/>
        <w:rPr>
          <w:rFonts w:eastAsia="Calibri"/>
          <w:b/>
          <w:spacing w:val="-2"/>
          <w:kern w:val="24"/>
          <w:sz w:val="6"/>
          <w:szCs w:val="6"/>
          <w:lang w:eastAsia="en-US"/>
        </w:rPr>
      </w:pPr>
    </w:p>
    <w:tbl>
      <w:tblPr>
        <w:tblStyle w:val="Tabela-Siatka4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2410"/>
        <w:gridCol w:w="1984"/>
      </w:tblGrid>
      <w:tr w:rsidR="00EC7BD7" w:rsidRPr="0002547C" w:rsidTr="005831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7BD7" w:rsidRPr="0002547C" w:rsidRDefault="00EC7BD7" w:rsidP="00F72BA9">
            <w:pPr>
              <w:spacing w:after="120"/>
              <w:jc w:val="center"/>
              <w:rPr>
                <w:b/>
              </w:rPr>
            </w:pPr>
          </w:p>
          <w:p w:rsidR="00EC7BD7" w:rsidRPr="0002547C" w:rsidRDefault="00EC7BD7" w:rsidP="00F72BA9">
            <w:pPr>
              <w:spacing w:after="120"/>
              <w:jc w:val="center"/>
              <w:rPr>
                <w:b/>
              </w:rPr>
            </w:pPr>
            <w:r w:rsidRPr="0002547C">
              <w:rPr>
                <w:b/>
              </w:rPr>
              <w:t>Odpowiedzi:</w:t>
            </w:r>
          </w:p>
          <w:p w:rsidR="00EC7BD7" w:rsidRPr="0002547C" w:rsidRDefault="00EC7BD7" w:rsidP="00F72BA9">
            <w:pPr>
              <w:spacing w:after="120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BD7" w:rsidRPr="0002547C" w:rsidRDefault="00EC7BD7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02547C">
              <w:rPr>
                <w:b/>
              </w:rPr>
              <w:t>Liczba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BD7" w:rsidRPr="0002547C" w:rsidRDefault="00EC7BD7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</w:p>
          <w:p w:rsidR="00EC7BD7" w:rsidRPr="0002547C" w:rsidRDefault="00EC7BD7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  <w:r w:rsidRPr="0002547C">
              <w:rPr>
                <w:b/>
              </w:rPr>
              <w:t>%</w:t>
            </w:r>
          </w:p>
          <w:p w:rsidR="00EC7BD7" w:rsidRPr="0002547C" w:rsidRDefault="00EC7BD7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151C6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numPr>
                <w:ilvl w:val="0"/>
                <w:numId w:val="33"/>
              </w:numPr>
              <w:spacing w:after="120"/>
              <w:rPr>
                <w:lang w:eastAsia="en-US"/>
              </w:rPr>
            </w:pPr>
            <w:r w:rsidRPr="0002547C">
              <w:rPr>
                <w:lang w:eastAsia="en-US"/>
              </w:rPr>
              <w:t>Dostępność placówek edukacyjnych dla dzieci i młodzieży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bCs/>
              </w:rPr>
              <w:t>11,31</w:t>
            </w:r>
          </w:p>
        </w:tc>
      </w:tr>
      <w:tr w:rsidR="00151C6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numPr>
                <w:ilvl w:val="0"/>
                <w:numId w:val="33"/>
              </w:numPr>
              <w:spacing w:after="120"/>
            </w:pPr>
            <w:r w:rsidRPr="0002547C">
              <w:rPr>
                <w:lang w:eastAsia="en-US"/>
              </w:rPr>
              <w:t>Wysoka jakość usług edukacyjnych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bCs/>
              </w:rPr>
              <w:t>6,9</w:t>
            </w:r>
          </w:p>
        </w:tc>
      </w:tr>
      <w:tr w:rsidR="00151C6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numPr>
                <w:ilvl w:val="0"/>
                <w:numId w:val="33"/>
              </w:numPr>
              <w:spacing w:after="120"/>
              <w:rPr>
                <w:b/>
                <w:u w:val="single"/>
                <w:lang w:eastAsia="en-US"/>
              </w:rPr>
            </w:pPr>
            <w:r w:rsidRPr="0002547C">
              <w:rPr>
                <w:b/>
                <w:u w:val="single"/>
                <w:lang w:eastAsia="en-US"/>
              </w:rPr>
              <w:t>Dobrze płatna praca dla członków rodziny (męża lub żony)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u w:val="single"/>
                <w:lang w:eastAsia="en-US"/>
              </w:rPr>
            </w:pPr>
            <w:r w:rsidRPr="0002547C">
              <w:rPr>
                <w:b/>
                <w:u w:val="single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u w:val="single"/>
                <w:lang w:eastAsia="en-US"/>
              </w:rPr>
            </w:pPr>
            <w:r w:rsidRPr="0002547C">
              <w:rPr>
                <w:b/>
                <w:bCs/>
                <w:u w:val="single"/>
              </w:rPr>
              <w:t>31,16</w:t>
            </w:r>
          </w:p>
        </w:tc>
      </w:tr>
      <w:tr w:rsidR="00151C6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numPr>
                <w:ilvl w:val="0"/>
                <w:numId w:val="33"/>
              </w:numPr>
              <w:spacing w:after="120"/>
              <w:rPr>
                <w:lang w:eastAsia="en-US"/>
              </w:rPr>
            </w:pPr>
            <w:r w:rsidRPr="0002547C">
              <w:rPr>
                <w:lang w:eastAsia="en-US"/>
              </w:rPr>
              <w:t>Możliwość rozwoju zawodowego (kursy, szkolenia)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bCs/>
              </w:rPr>
              <w:t>13,38</w:t>
            </w:r>
          </w:p>
        </w:tc>
      </w:tr>
      <w:tr w:rsidR="00151C6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numPr>
                <w:ilvl w:val="0"/>
                <w:numId w:val="33"/>
              </w:numPr>
              <w:spacing w:after="120"/>
              <w:rPr>
                <w:lang w:eastAsia="en-US"/>
              </w:rPr>
            </w:pPr>
            <w:r w:rsidRPr="0002547C">
              <w:rPr>
                <w:lang w:eastAsia="en-US"/>
              </w:rPr>
              <w:t>Ciekawa oferta spędzania czasu wolnego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bCs/>
              </w:rPr>
              <w:t>19,31</w:t>
            </w:r>
          </w:p>
        </w:tc>
      </w:tr>
      <w:tr w:rsidR="00151C6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numPr>
                <w:ilvl w:val="0"/>
                <w:numId w:val="33"/>
              </w:numPr>
              <w:spacing w:after="120"/>
              <w:rPr>
                <w:lang w:eastAsia="en-US"/>
              </w:rPr>
            </w:pPr>
            <w:r w:rsidRPr="0002547C">
              <w:rPr>
                <w:lang w:eastAsia="en-US"/>
              </w:rPr>
              <w:t>Korzystna oferta mieszkaniowa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bCs/>
              </w:rPr>
              <w:t>12,97</w:t>
            </w:r>
          </w:p>
        </w:tc>
      </w:tr>
      <w:tr w:rsidR="00151C6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numPr>
                <w:ilvl w:val="0"/>
                <w:numId w:val="33"/>
              </w:numPr>
              <w:spacing w:after="120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lang w:eastAsia="en-US"/>
              </w:rPr>
              <w:t>Inne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60" w:rsidRPr="0002547C" w:rsidRDefault="00151C60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bCs/>
              </w:rPr>
              <w:t>4,97</w:t>
            </w:r>
          </w:p>
        </w:tc>
      </w:tr>
      <w:tr w:rsidR="002A5F5F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02547C" w:rsidRDefault="002A5F5F" w:rsidP="00583155">
            <w:pPr>
              <w:spacing w:after="120"/>
              <w:ind w:left="743"/>
            </w:pPr>
            <w:r w:rsidRPr="0002547C">
              <w:rPr>
                <w:lang w:eastAsia="en-US"/>
              </w:rPr>
              <w:t>Miejsce pracy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5F5F" w:rsidRPr="0002547C" w:rsidRDefault="00B279C2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2A5F5F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02547C" w:rsidRDefault="002A5F5F" w:rsidP="00583155">
            <w:pPr>
              <w:spacing w:after="120"/>
              <w:ind w:left="743"/>
            </w:pPr>
            <w:r w:rsidRPr="0002547C">
              <w:rPr>
                <w:lang w:eastAsia="en-US"/>
              </w:rPr>
              <w:t>Wszystko jest na najwyższym poziomie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2A5F5F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02547C" w:rsidRDefault="002A5F5F" w:rsidP="00583155">
            <w:pPr>
              <w:spacing w:after="120"/>
              <w:ind w:left="743"/>
            </w:pPr>
            <w:r w:rsidRPr="0002547C">
              <w:rPr>
                <w:lang w:eastAsia="en-US"/>
              </w:rPr>
              <w:t>Trudno powiedzieć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rFonts w:eastAsia="Calibri"/>
                <w:spacing w:val="-2"/>
                <w:kern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2A5F5F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02547C" w:rsidRDefault="002A5F5F" w:rsidP="00583155">
            <w:pPr>
              <w:spacing w:after="120"/>
              <w:ind w:left="743"/>
            </w:pPr>
            <w:r w:rsidRPr="0002547C">
              <w:rPr>
                <w:lang w:eastAsia="en-US"/>
              </w:rPr>
              <w:t>Nic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5F5F" w:rsidRPr="0002547C" w:rsidRDefault="009C0892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2A5F5F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02547C" w:rsidRDefault="002A5F5F" w:rsidP="00583155">
            <w:pPr>
              <w:spacing w:after="120"/>
              <w:ind w:left="743"/>
            </w:pPr>
            <w:r w:rsidRPr="0002547C">
              <w:rPr>
                <w:lang w:eastAsia="en-US"/>
              </w:rPr>
              <w:t>Położenie geograficzne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2A5F5F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02547C" w:rsidRDefault="002A5F5F" w:rsidP="00583155">
            <w:pPr>
              <w:spacing w:after="120"/>
              <w:ind w:left="743"/>
            </w:pPr>
            <w:r w:rsidRPr="0002547C">
              <w:rPr>
                <w:lang w:eastAsia="en-US"/>
              </w:rPr>
              <w:t>Sytuacja rodzinna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2A5F5F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F5F" w:rsidRPr="0002547C" w:rsidRDefault="002A5F5F" w:rsidP="00583155">
            <w:pPr>
              <w:spacing w:after="120"/>
              <w:ind w:left="743"/>
            </w:pPr>
            <w:r w:rsidRPr="0002547C">
              <w:rPr>
                <w:lang w:eastAsia="en-US"/>
              </w:rPr>
              <w:t>Jednostka Wojskowa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5F" w:rsidRPr="0002547C" w:rsidRDefault="002A5F5F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1F277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770" w:rsidRPr="0002547C" w:rsidRDefault="001F2770" w:rsidP="00583155">
            <w:pPr>
              <w:spacing w:after="120"/>
              <w:ind w:left="743"/>
              <w:rPr>
                <w:lang w:eastAsia="en-US"/>
              </w:rPr>
            </w:pPr>
            <w:r w:rsidRPr="0002547C">
              <w:t>Błąd życiowy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2770" w:rsidRPr="0002547C" w:rsidRDefault="001F2770" w:rsidP="00F72BA9">
            <w:pPr>
              <w:spacing w:after="120"/>
              <w:jc w:val="center"/>
            </w:pPr>
            <w:r w:rsidRPr="0002547C">
              <w:rPr>
                <w:rFonts w:eastAsia="Calibri"/>
                <w:spacing w:val="-2"/>
                <w:kern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770" w:rsidRPr="0002547C" w:rsidRDefault="001F2770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1F277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770" w:rsidRPr="0002547C" w:rsidRDefault="001F2770" w:rsidP="00583155">
            <w:pPr>
              <w:spacing w:after="120"/>
              <w:ind w:left="743"/>
              <w:rPr>
                <w:lang w:eastAsia="en-US"/>
              </w:rPr>
            </w:pPr>
            <w:r w:rsidRPr="0002547C">
              <w:t>Głupota młodości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2770" w:rsidRPr="0002547C" w:rsidRDefault="001F2770" w:rsidP="00F72BA9">
            <w:pPr>
              <w:spacing w:after="120"/>
              <w:jc w:val="center"/>
            </w:pPr>
            <w:r w:rsidRPr="0002547C">
              <w:rPr>
                <w:rFonts w:eastAsia="Calibri"/>
                <w:spacing w:val="-2"/>
                <w:kern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770" w:rsidRPr="0002547C" w:rsidRDefault="001F2770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B279C2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79C2" w:rsidRPr="0002547C" w:rsidRDefault="00B279C2" w:rsidP="00583155">
            <w:pPr>
              <w:spacing w:after="120"/>
              <w:ind w:left="743"/>
            </w:pPr>
            <w:r w:rsidRPr="0002547C">
              <w:t>Dostępność do placówek edukacyjnych, cisza i spokój, dobry stan środowiska naturalnego, dobra współpraca z władzami lub instytucjami miejskimi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9C2" w:rsidRPr="0002547C" w:rsidRDefault="00B279C2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rFonts w:eastAsia="Calibri"/>
                <w:spacing w:val="-2"/>
                <w:kern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9C2" w:rsidRPr="0002547C" w:rsidRDefault="00B279C2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9C0892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892" w:rsidRPr="0002547C" w:rsidRDefault="009C0892" w:rsidP="00583155">
            <w:pPr>
              <w:spacing w:after="120"/>
              <w:ind w:left="743"/>
            </w:pPr>
            <w:r w:rsidRPr="0002547C">
              <w:t>Cisza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892" w:rsidRPr="0002547C" w:rsidRDefault="009C0892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rFonts w:eastAsia="Calibri"/>
                <w:spacing w:val="-2"/>
                <w:kern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892" w:rsidRPr="0002547C" w:rsidRDefault="009C0892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651C4E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C4E" w:rsidRPr="0002547C" w:rsidRDefault="001028E5" w:rsidP="00583155">
            <w:pPr>
              <w:spacing w:after="120"/>
              <w:ind w:left="743"/>
            </w:pPr>
            <w:r w:rsidRPr="0002547C">
              <w:t>Cisza, spokój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E" w:rsidRPr="0002547C" w:rsidRDefault="00651C4E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rPr>
                <w:rFonts w:eastAsia="Calibri"/>
                <w:spacing w:val="-2"/>
                <w:kern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C4E" w:rsidRPr="0002547C" w:rsidRDefault="00651C4E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1F2770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2770" w:rsidRPr="0002547C" w:rsidRDefault="001F2770" w:rsidP="00583155">
            <w:pPr>
              <w:spacing w:after="120"/>
              <w:ind w:left="743"/>
            </w:pPr>
            <w:r w:rsidRPr="0002547C">
              <w:rPr>
                <w:lang w:eastAsia="en-US"/>
              </w:rPr>
              <w:t>Pozostałe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2770" w:rsidRPr="0002547C" w:rsidRDefault="00651C4E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02547C"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770" w:rsidRPr="0002547C" w:rsidRDefault="001F2770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651C4E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C4E" w:rsidRPr="0002547C" w:rsidRDefault="00651C4E" w:rsidP="00583155">
            <w:pPr>
              <w:spacing w:after="120"/>
              <w:ind w:left="743"/>
              <w:rPr>
                <w:lang w:eastAsia="en-US"/>
              </w:rPr>
            </w:pPr>
            <w:r w:rsidRPr="0002547C">
              <w:t>Praca – moja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1C4E" w:rsidRPr="0002547C" w:rsidRDefault="00651C4E" w:rsidP="00F72BA9">
            <w:pPr>
              <w:spacing w:after="120"/>
              <w:jc w:val="center"/>
            </w:pPr>
            <w:r w:rsidRPr="0002547C">
              <w:rPr>
                <w:rFonts w:eastAsia="Calibri"/>
                <w:spacing w:val="-2"/>
                <w:kern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C4E" w:rsidRPr="0002547C" w:rsidRDefault="00651C4E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651C4E" w:rsidRPr="0002547C" w:rsidTr="0058315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C4E" w:rsidRPr="0002547C" w:rsidRDefault="001028E5" w:rsidP="00583155">
            <w:pPr>
              <w:spacing w:after="120"/>
              <w:ind w:left="743"/>
              <w:rPr>
                <w:lang w:eastAsia="en-US"/>
              </w:rPr>
            </w:pPr>
            <w:r w:rsidRPr="0002547C">
              <w:t>Praca, którą posiadam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C4E" w:rsidRPr="0002547C" w:rsidRDefault="00651C4E" w:rsidP="00F72BA9">
            <w:pPr>
              <w:spacing w:after="120"/>
              <w:jc w:val="center"/>
            </w:pPr>
            <w:r w:rsidRPr="0002547C">
              <w:rPr>
                <w:rFonts w:eastAsia="Calibri"/>
                <w:spacing w:val="-2"/>
                <w:kern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4E" w:rsidRPr="0002547C" w:rsidRDefault="00651C4E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</w:tbl>
    <w:p w:rsidR="00DD6460" w:rsidRPr="0002547C" w:rsidRDefault="00DD6460" w:rsidP="00F72BA9">
      <w:pPr>
        <w:spacing w:after="120"/>
        <w:rPr>
          <w:rFonts w:eastAsia="Calibri"/>
          <w:b/>
          <w:spacing w:val="-2"/>
          <w:kern w:val="24"/>
          <w:lang w:eastAsia="en-US"/>
        </w:rPr>
      </w:pPr>
    </w:p>
    <w:p w:rsidR="008F5F33" w:rsidRPr="0060547E" w:rsidRDefault="00085C17" w:rsidP="0002547C">
      <w:pPr>
        <w:spacing w:after="120" w:line="360" w:lineRule="auto"/>
        <w:ind w:firstLine="708"/>
        <w:jc w:val="both"/>
        <w:rPr>
          <w:rFonts w:eastAsia="Calibri"/>
          <w:i/>
          <w:spacing w:val="-2"/>
          <w:kern w:val="24"/>
          <w:sz w:val="22"/>
          <w:szCs w:val="22"/>
          <w:lang w:eastAsia="en-US"/>
        </w:rPr>
      </w:pPr>
      <w:r w:rsidRPr="0060547E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Do pozostania w mieście skłoniłoby respondentów dobrze płatna praca dla członków rodziny (męża lub żony) (226</w:t>
      </w:r>
      <w:r w:rsidR="00726654" w:rsidRPr="0060547E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 xml:space="preserve"> osób/ </w:t>
      </w:r>
      <w:r w:rsidRPr="0060547E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 xml:space="preserve">31,16%) </w:t>
      </w:r>
      <w:r w:rsidRPr="0060547E">
        <w:rPr>
          <w:rFonts w:eastAsia="Calibri"/>
          <w:i/>
          <w:spacing w:val="-2"/>
          <w:kern w:val="24"/>
          <w:sz w:val="22"/>
          <w:szCs w:val="22"/>
          <w:lang w:eastAsia="en-US"/>
        </w:rPr>
        <w:t xml:space="preserve">oraz </w:t>
      </w:r>
      <w:r w:rsidR="00450847" w:rsidRPr="0060547E">
        <w:rPr>
          <w:rFonts w:eastAsia="Calibri"/>
          <w:i/>
          <w:spacing w:val="-2"/>
          <w:kern w:val="24"/>
          <w:sz w:val="22"/>
          <w:szCs w:val="22"/>
          <w:lang w:eastAsia="en-US"/>
        </w:rPr>
        <w:t>ciekawa oferta spędzania czasu wolnego (140 osób/ 19,31%). Najmniej ankietowanych wskazało na</w:t>
      </w:r>
      <w:r w:rsidR="0060547E" w:rsidRPr="0060547E">
        <w:rPr>
          <w:rFonts w:eastAsia="Calibri"/>
          <w:i/>
          <w:spacing w:val="-2"/>
          <w:kern w:val="24"/>
          <w:sz w:val="22"/>
          <w:szCs w:val="22"/>
          <w:lang w:eastAsia="en-US"/>
        </w:rPr>
        <w:t xml:space="preserve"> </w:t>
      </w:r>
      <w:r w:rsidRPr="0060547E">
        <w:rPr>
          <w:rFonts w:eastAsia="Calibri"/>
          <w:i/>
          <w:spacing w:val="-2"/>
          <w:kern w:val="24"/>
          <w:sz w:val="22"/>
          <w:szCs w:val="22"/>
          <w:lang w:eastAsia="en-US"/>
        </w:rPr>
        <w:t>w</w:t>
      </w:r>
      <w:r w:rsidR="00450847" w:rsidRPr="0060547E">
        <w:rPr>
          <w:rFonts w:eastAsia="Calibri"/>
          <w:i/>
          <w:spacing w:val="-2"/>
          <w:kern w:val="24"/>
          <w:sz w:val="22"/>
          <w:szCs w:val="22"/>
          <w:lang w:eastAsia="en-US"/>
        </w:rPr>
        <w:t>ysoką</w:t>
      </w:r>
      <w:r w:rsidRPr="0060547E">
        <w:rPr>
          <w:rFonts w:eastAsia="Calibri"/>
          <w:i/>
          <w:spacing w:val="-2"/>
          <w:kern w:val="24"/>
          <w:sz w:val="22"/>
          <w:szCs w:val="22"/>
          <w:lang w:eastAsia="en-US"/>
        </w:rPr>
        <w:t xml:space="preserve"> jakość usług edukacyjnych (50 osób/ 6,9%). </w:t>
      </w:r>
    </w:p>
    <w:p w:rsidR="00FC4C2D" w:rsidRDefault="00FC4C2D" w:rsidP="00F72BA9">
      <w:pPr>
        <w:spacing w:after="120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02547C" w:rsidRPr="0002547C" w:rsidRDefault="0002547C" w:rsidP="00F72BA9">
      <w:pPr>
        <w:spacing w:after="120"/>
        <w:rPr>
          <w:rFonts w:eastAsia="Calibri"/>
          <w:b/>
          <w:spacing w:val="-2"/>
          <w:kern w:val="24"/>
          <w:sz w:val="6"/>
          <w:szCs w:val="6"/>
          <w:lang w:eastAsia="en-US"/>
        </w:rPr>
      </w:pPr>
    </w:p>
    <w:p w:rsidR="00E112E9" w:rsidRPr="005F1C78" w:rsidRDefault="00822039" w:rsidP="009C40CA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eastAsia="Calibri" w:hAnsi="Times New Roman"/>
          <w:b/>
          <w:spacing w:val="-2"/>
          <w:kern w:val="24"/>
        </w:rPr>
      </w:pPr>
      <w:r w:rsidRPr="005F1C78">
        <w:rPr>
          <w:rFonts w:ascii="Times New Roman" w:eastAsia="Calibri" w:hAnsi="Times New Roman"/>
          <w:b/>
          <w:spacing w:val="-2"/>
          <w:kern w:val="24"/>
        </w:rPr>
        <w:t>Swoje warunki mieszkaniowe ocenia Pan/Pani jako …</w:t>
      </w:r>
    </w:p>
    <w:tbl>
      <w:tblPr>
        <w:tblStyle w:val="Tabela-Siatka3"/>
        <w:tblpPr w:leftFromText="141" w:rightFromText="141" w:vertAnchor="text" w:tblpX="108" w:tblpY="279"/>
        <w:tblW w:w="90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3012"/>
        <w:gridCol w:w="2045"/>
      </w:tblGrid>
      <w:tr w:rsidR="00E112E9" w:rsidRPr="005F1C78" w:rsidTr="00DD6FB9">
        <w:trPr>
          <w:trHeight w:val="413"/>
        </w:trPr>
        <w:tc>
          <w:tcPr>
            <w:tcW w:w="3982" w:type="dxa"/>
            <w:vAlign w:val="center"/>
          </w:tcPr>
          <w:p w:rsidR="00E112E9" w:rsidRPr="005F1C78" w:rsidRDefault="00E112E9" w:rsidP="00DD6FB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E112E9" w:rsidRPr="005F1C78" w:rsidRDefault="00E112E9" w:rsidP="00DD6FB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E112E9" w:rsidRPr="005F1C78" w:rsidRDefault="00E112E9" w:rsidP="00DD6FB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E112E9" w:rsidRPr="005F1C78" w:rsidRDefault="00E112E9" w:rsidP="00DD6FB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2045" w:type="dxa"/>
            <w:vAlign w:val="center"/>
          </w:tcPr>
          <w:p w:rsidR="00E112E9" w:rsidRPr="005F1C78" w:rsidRDefault="00E112E9" w:rsidP="00DD6FB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E112E9" w:rsidRPr="005F1C78" w:rsidRDefault="00E112E9" w:rsidP="00DD6FB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E112E9" w:rsidRPr="005F1C78" w:rsidRDefault="00E112E9" w:rsidP="00DD6FB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63278" w:rsidRPr="005F1C78" w:rsidTr="00DD6FB9">
        <w:trPr>
          <w:trHeight w:val="283"/>
        </w:trPr>
        <w:tc>
          <w:tcPr>
            <w:tcW w:w="3982" w:type="dxa"/>
          </w:tcPr>
          <w:p w:rsidR="00563278" w:rsidRPr="0002547C" w:rsidRDefault="00563278" w:rsidP="00DD6FB9">
            <w:pPr>
              <w:numPr>
                <w:ilvl w:val="0"/>
                <w:numId w:val="32"/>
              </w:numPr>
              <w:spacing w:after="120"/>
              <w:rPr>
                <w:b/>
                <w:sz w:val="22"/>
                <w:szCs w:val="22"/>
                <w:u w:val="single"/>
                <w:lang w:eastAsia="en-US"/>
              </w:rPr>
            </w:pPr>
            <w:r w:rsidRPr="0002547C">
              <w:rPr>
                <w:b/>
                <w:sz w:val="22"/>
                <w:szCs w:val="22"/>
                <w:u w:val="single"/>
                <w:lang w:eastAsia="en-US"/>
              </w:rPr>
              <w:t>Dobre</w:t>
            </w:r>
          </w:p>
        </w:tc>
        <w:tc>
          <w:tcPr>
            <w:tcW w:w="3012" w:type="dxa"/>
            <w:vAlign w:val="center"/>
          </w:tcPr>
          <w:p w:rsidR="00563278" w:rsidRPr="0002547C" w:rsidRDefault="00563278" w:rsidP="00DD6FB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02547C">
              <w:rPr>
                <w:b/>
                <w:color w:val="000000"/>
                <w:sz w:val="22"/>
                <w:szCs w:val="22"/>
                <w:u w:val="single"/>
              </w:rPr>
              <w:t>245</w:t>
            </w:r>
          </w:p>
        </w:tc>
        <w:tc>
          <w:tcPr>
            <w:tcW w:w="2045" w:type="dxa"/>
            <w:vAlign w:val="center"/>
          </w:tcPr>
          <w:p w:rsidR="00563278" w:rsidRPr="0002547C" w:rsidRDefault="00563278" w:rsidP="00DD6FB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02547C">
              <w:rPr>
                <w:b/>
                <w:bCs/>
                <w:sz w:val="22"/>
                <w:szCs w:val="22"/>
                <w:u w:val="single"/>
              </w:rPr>
              <w:t>64,47</w:t>
            </w:r>
          </w:p>
        </w:tc>
      </w:tr>
      <w:tr w:rsidR="00563278" w:rsidRPr="005F1C78" w:rsidTr="00DD6FB9">
        <w:trPr>
          <w:trHeight w:val="86"/>
        </w:trPr>
        <w:tc>
          <w:tcPr>
            <w:tcW w:w="3982" w:type="dxa"/>
          </w:tcPr>
          <w:p w:rsidR="00563278" w:rsidRPr="005F1C78" w:rsidRDefault="00563278" w:rsidP="00DD6FB9">
            <w:pPr>
              <w:numPr>
                <w:ilvl w:val="0"/>
                <w:numId w:val="32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  <w:lang w:eastAsia="en-US"/>
              </w:rPr>
              <w:t>Zadawalające</w:t>
            </w:r>
          </w:p>
        </w:tc>
        <w:tc>
          <w:tcPr>
            <w:tcW w:w="3012" w:type="dxa"/>
            <w:vAlign w:val="center"/>
          </w:tcPr>
          <w:p w:rsidR="00563278" w:rsidRPr="005F1C78" w:rsidRDefault="00563278" w:rsidP="00DD6FB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45" w:type="dxa"/>
            <w:vAlign w:val="center"/>
          </w:tcPr>
          <w:p w:rsidR="00563278" w:rsidRPr="005F1C78" w:rsidRDefault="00563278" w:rsidP="00DD6FB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30,53</w:t>
            </w:r>
          </w:p>
        </w:tc>
      </w:tr>
      <w:tr w:rsidR="00563278" w:rsidRPr="005F1C78" w:rsidTr="00DD6FB9">
        <w:trPr>
          <w:trHeight w:val="86"/>
        </w:trPr>
        <w:tc>
          <w:tcPr>
            <w:tcW w:w="3982" w:type="dxa"/>
          </w:tcPr>
          <w:p w:rsidR="00563278" w:rsidRPr="005F1C78" w:rsidRDefault="00563278" w:rsidP="00DD6FB9">
            <w:pPr>
              <w:numPr>
                <w:ilvl w:val="0"/>
                <w:numId w:val="32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  <w:lang w:eastAsia="en-US"/>
              </w:rPr>
              <w:t>Niezadawalające</w:t>
            </w:r>
          </w:p>
        </w:tc>
        <w:tc>
          <w:tcPr>
            <w:tcW w:w="3012" w:type="dxa"/>
            <w:vAlign w:val="center"/>
          </w:tcPr>
          <w:p w:rsidR="00563278" w:rsidRPr="005F1C78" w:rsidRDefault="00563278" w:rsidP="00DD6FB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45" w:type="dxa"/>
            <w:vAlign w:val="center"/>
          </w:tcPr>
          <w:p w:rsidR="00563278" w:rsidRPr="005F1C78" w:rsidRDefault="00563278" w:rsidP="00DD6FB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5</w:t>
            </w:r>
          </w:p>
        </w:tc>
      </w:tr>
      <w:tr w:rsidR="00563278" w:rsidRPr="005F1C78" w:rsidTr="00DD6FB9">
        <w:trPr>
          <w:trHeight w:val="86"/>
        </w:trPr>
        <w:tc>
          <w:tcPr>
            <w:tcW w:w="3982" w:type="dxa"/>
          </w:tcPr>
          <w:p w:rsidR="00563278" w:rsidRPr="005F1C78" w:rsidRDefault="00563278" w:rsidP="00DD6FB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012" w:type="dxa"/>
            <w:vAlign w:val="bottom"/>
          </w:tcPr>
          <w:p w:rsidR="00563278" w:rsidRPr="005F1C78" w:rsidRDefault="00563278" w:rsidP="00DD6FB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Align w:val="bottom"/>
          </w:tcPr>
          <w:p w:rsidR="00563278" w:rsidRPr="005F1C78" w:rsidRDefault="00563278" w:rsidP="00DD6FB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E112E9" w:rsidRPr="0002547C" w:rsidRDefault="00E112E9" w:rsidP="00F72BA9">
      <w:pPr>
        <w:spacing w:after="120"/>
        <w:rPr>
          <w:rFonts w:eastAsia="Calibri"/>
          <w:b/>
          <w:spacing w:val="-2"/>
          <w:kern w:val="24"/>
          <w:sz w:val="6"/>
          <w:szCs w:val="6"/>
        </w:rPr>
      </w:pPr>
    </w:p>
    <w:p w:rsidR="00076892" w:rsidRPr="005F1C78" w:rsidRDefault="00076892" w:rsidP="00F72BA9">
      <w:pPr>
        <w:spacing w:after="120"/>
        <w:contextualSpacing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726654" w:rsidRPr="0002547C" w:rsidRDefault="00726654" w:rsidP="0002547C">
      <w:pPr>
        <w:spacing w:after="120" w:line="360" w:lineRule="auto"/>
        <w:ind w:firstLine="708"/>
        <w:jc w:val="both"/>
        <w:rPr>
          <w:rFonts w:eastAsia="Calibri"/>
          <w:i/>
          <w:spacing w:val="-2"/>
          <w:kern w:val="24"/>
          <w:sz w:val="22"/>
          <w:szCs w:val="22"/>
          <w:lang w:eastAsia="en-US"/>
        </w:rPr>
      </w:pPr>
      <w:r w:rsidRPr="0002547C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Respondenci swoje warunki mieszkaniowe oceniają jako dobre (245 osób/ 64,47%).</w:t>
      </w:r>
      <w:r w:rsidRPr="0002547C">
        <w:rPr>
          <w:rFonts w:eastAsia="Calibri"/>
          <w:i/>
          <w:spacing w:val="-2"/>
          <w:kern w:val="24"/>
          <w:sz w:val="22"/>
          <w:szCs w:val="22"/>
          <w:lang w:eastAsia="en-US"/>
        </w:rPr>
        <w:t xml:space="preserve"> Prawie jedna trzecia ocenia je jako zadowalające (116 osób/ 30,53%) a tylko 19 osób (5%) jako niezadowalające.</w:t>
      </w:r>
    </w:p>
    <w:p w:rsidR="00A16D8E" w:rsidRPr="005F1C78" w:rsidRDefault="00A16D8E" w:rsidP="009C40CA">
      <w:pPr>
        <w:spacing w:after="120" w:line="360" w:lineRule="auto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BA1221" w:rsidRPr="005F1C78" w:rsidRDefault="000A3C7C" w:rsidP="009C40CA">
      <w:pPr>
        <w:numPr>
          <w:ilvl w:val="0"/>
          <w:numId w:val="3"/>
        </w:numPr>
        <w:spacing w:after="120" w:line="360" w:lineRule="auto"/>
        <w:ind w:left="426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  <w:r w:rsidRPr="005F1C78">
        <w:rPr>
          <w:rFonts w:eastAsia="Calibri"/>
          <w:b/>
          <w:spacing w:val="-2"/>
          <w:kern w:val="24"/>
          <w:sz w:val="22"/>
          <w:szCs w:val="22"/>
          <w:lang w:eastAsia="en-US"/>
        </w:rPr>
        <w:t>Ofertę społeczno-kulturalną miasta Hrubieszów (Dom Kultury, biblioteki, kino, festyny itp.) ocenia Pan/Pani jako …</w:t>
      </w:r>
    </w:p>
    <w:tbl>
      <w:tblPr>
        <w:tblStyle w:val="Tabela-Siatka2"/>
        <w:tblpPr w:leftFromText="141" w:rightFromText="141" w:vertAnchor="text" w:tblpX="108" w:tblpY="279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3012"/>
        <w:gridCol w:w="2186"/>
      </w:tblGrid>
      <w:tr w:rsidR="00BA1221" w:rsidRPr="005F1C78" w:rsidTr="00171804">
        <w:trPr>
          <w:trHeight w:val="413"/>
        </w:trPr>
        <w:tc>
          <w:tcPr>
            <w:tcW w:w="3982" w:type="dxa"/>
            <w:vAlign w:val="center"/>
          </w:tcPr>
          <w:p w:rsidR="00BA1221" w:rsidRPr="005F1C78" w:rsidRDefault="00BA1221" w:rsidP="00171804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BA1221" w:rsidRPr="005F1C78" w:rsidRDefault="00BA1221" w:rsidP="0017180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BA1221" w:rsidRPr="005F1C78" w:rsidRDefault="00BA1221" w:rsidP="00171804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BA1221" w:rsidRPr="005F1C78" w:rsidRDefault="00BA1221" w:rsidP="0017180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2186" w:type="dxa"/>
            <w:vAlign w:val="center"/>
          </w:tcPr>
          <w:p w:rsidR="00BA1221" w:rsidRPr="005F1C78" w:rsidRDefault="00BA1221" w:rsidP="00171804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BA1221" w:rsidRPr="005F1C78" w:rsidRDefault="00BA1221" w:rsidP="00171804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BA1221" w:rsidRPr="005F1C78" w:rsidRDefault="00BA1221" w:rsidP="00171804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63278" w:rsidRPr="005F1C78" w:rsidTr="0002547C">
        <w:trPr>
          <w:trHeight w:val="299"/>
        </w:trPr>
        <w:tc>
          <w:tcPr>
            <w:tcW w:w="3982" w:type="dxa"/>
            <w:vAlign w:val="bottom"/>
          </w:tcPr>
          <w:p w:rsidR="00563278" w:rsidRPr="0002547C" w:rsidRDefault="00563278" w:rsidP="00171804">
            <w:pPr>
              <w:numPr>
                <w:ilvl w:val="0"/>
                <w:numId w:val="3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02547C">
              <w:rPr>
                <w:sz w:val="22"/>
                <w:szCs w:val="22"/>
              </w:rPr>
              <w:t>Atrakcyjną</w:t>
            </w:r>
          </w:p>
        </w:tc>
        <w:tc>
          <w:tcPr>
            <w:tcW w:w="3012" w:type="dxa"/>
            <w:vAlign w:val="center"/>
          </w:tcPr>
          <w:p w:rsidR="00563278" w:rsidRPr="0002547C" w:rsidRDefault="00563278" w:rsidP="00171804">
            <w:pPr>
              <w:spacing w:after="120"/>
              <w:jc w:val="center"/>
              <w:rPr>
                <w:sz w:val="22"/>
                <w:szCs w:val="22"/>
              </w:rPr>
            </w:pPr>
            <w:r w:rsidRPr="0002547C">
              <w:rPr>
                <w:sz w:val="22"/>
                <w:szCs w:val="22"/>
              </w:rPr>
              <w:t>56</w:t>
            </w:r>
          </w:p>
        </w:tc>
        <w:tc>
          <w:tcPr>
            <w:tcW w:w="2186" w:type="dxa"/>
            <w:vAlign w:val="center"/>
          </w:tcPr>
          <w:p w:rsidR="00563278" w:rsidRPr="0002547C" w:rsidRDefault="00563278" w:rsidP="00171804">
            <w:pPr>
              <w:spacing w:after="120"/>
              <w:jc w:val="center"/>
              <w:rPr>
                <w:sz w:val="22"/>
                <w:szCs w:val="22"/>
              </w:rPr>
            </w:pPr>
            <w:r w:rsidRPr="0002547C">
              <w:rPr>
                <w:bCs/>
                <w:sz w:val="22"/>
                <w:szCs w:val="22"/>
              </w:rPr>
              <w:t>14,74</w:t>
            </w:r>
          </w:p>
        </w:tc>
      </w:tr>
      <w:tr w:rsidR="00563278" w:rsidRPr="005F1C78" w:rsidTr="00171804">
        <w:trPr>
          <w:trHeight w:val="86"/>
        </w:trPr>
        <w:tc>
          <w:tcPr>
            <w:tcW w:w="3982" w:type="dxa"/>
            <w:vAlign w:val="bottom"/>
          </w:tcPr>
          <w:p w:rsidR="00563278" w:rsidRPr="0002547C" w:rsidRDefault="00563278" w:rsidP="00171804">
            <w:pPr>
              <w:numPr>
                <w:ilvl w:val="0"/>
                <w:numId w:val="35"/>
              </w:numPr>
              <w:spacing w:after="120"/>
              <w:rPr>
                <w:b/>
                <w:sz w:val="22"/>
                <w:szCs w:val="22"/>
                <w:u w:val="single"/>
                <w:lang w:eastAsia="en-US"/>
              </w:rPr>
            </w:pPr>
            <w:r w:rsidRPr="0002547C">
              <w:rPr>
                <w:b/>
                <w:sz w:val="22"/>
                <w:szCs w:val="22"/>
                <w:u w:val="single"/>
              </w:rPr>
              <w:t>Zadowalająca, ale wymagającą poprawy</w:t>
            </w:r>
          </w:p>
        </w:tc>
        <w:tc>
          <w:tcPr>
            <w:tcW w:w="3012" w:type="dxa"/>
            <w:vAlign w:val="center"/>
          </w:tcPr>
          <w:p w:rsidR="00563278" w:rsidRPr="0002547C" w:rsidRDefault="00563278" w:rsidP="00171804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02547C">
              <w:rPr>
                <w:b/>
                <w:sz w:val="22"/>
                <w:szCs w:val="22"/>
                <w:u w:val="single"/>
              </w:rPr>
              <w:t>213</w:t>
            </w:r>
          </w:p>
        </w:tc>
        <w:tc>
          <w:tcPr>
            <w:tcW w:w="2186" w:type="dxa"/>
            <w:vAlign w:val="center"/>
          </w:tcPr>
          <w:p w:rsidR="00563278" w:rsidRPr="0002547C" w:rsidRDefault="00563278" w:rsidP="00171804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02547C">
              <w:rPr>
                <w:b/>
                <w:bCs/>
                <w:sz w:val="22"/>
                <w:szCs w:val="22"/>
                <w:u w:val="single"/>
              </w:rPr>
              <w:t>56,05</w:t>
            </w:r>
          </w:p>
        </w:tc>
      </w:tr>
      <w:tr w:rsidR="00563278" w:rsidRPr="005F1C78" w:rsidTr="00171804">
        <w:trPr>
          <w:trHeight w:val="356"/>
        </w:trPr>
        <w:tc>
          <w:tcPr>
            <w:tcW w:w="3982" w:type="dxa"/>
            <w:vAlign w:val="bottom"/>
          </w:tcPr>
          <w:p w:rsidR="00563278" w:rsidRPr="0002547C" w:rsidRDefault="00563278" w:rsidP="00171804">
            <w:pPr>
              <w:numPr>
                <w:ilvl w:val="0"/>
                <w:numId w:val="3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02547C">
              <w:rPr>
                <w:sz w:val="22"/>
                <w:szCs w:val="22"/>
              </w:rPr>
              <w:t>Niewystarczająca</w:t>
            </w:r>
          </w:p>
        </w:tc>
        <w:tc>
          <w:tcPr>
            <w:tcW w:w="3012" w:type="dxa"/>
            <w:vAlign w:val="center"/>
          </w:tcPr>
          <w:p w:rsidR="00563278" w:rsidRPr="0002547C" w:rsidRDefault="00563278" w:rsidP="00171804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02547C">
              <w:rPr>
                <w:sz w:val="22"/>
                <w:szCs w:val="22"/>
              </w:rPr>
              <w:t>111</w:t>
            </w:r>
          </w:p>
        </w:tc>
        <w:tc>
          <w:tcPr>
            <w:tcW w:w="2186" w:type="dxa"/>
            <w:vAlign w:val="center"/>
          </w:tcPr>
          <w:p w:rsidR="00563278" w:rsidRPr="0002547C" w:rsidRDefault="00563278" w:rsidP="00171804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02547C">
              <w:rPr>
                <w:bCs/>
                <w:sz w:val="22"/>
                <w:szCs w:val="22"/>
              </w:rPr>
              <w:t>29,21</w:t>
            </w:r>
          </w:p>
        </w:tc>
      </w:tr>
      <w:tr w:rsidR="00563278" w:rsidRPr="005F1C78" w:rsidTr="00171804">
        <w:trPr>
          <w:trHeight w:val="86"/>
        </w:trPr>
        <w:tc>
          <w:tcPr>
            <w:tcW w:w="3982" w:type="dxa"/>
            <w:vAlign w:val="bottom"/>
          </w:tcPr>
          <w:p w:rsidR="00563278" w:rsidRPr="005F1C78" w:rsidRDefault="00563278" w:rsidP="0017180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563278" w:rsidRPr="005F1C78" w:rsidRDefault="00563278" w:rsidP="00171804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563278" w:rsidRPr="005F1C78" w:rsidRDefault="00563278" w:rsidP="0017180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BA1221" w:rsidRPr="005F1C78" w:rsidRDefault="00BA1221" w:rsidP="00F72BA9">
      <w:pPr>
        <w:spacing w:after="120"/>
        <w:contextualSpacing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0A3C7C" w:rsidRPr="005F1C78" w:rsidRDefault="000A3C7C" w:rsidP="00F72BA9">
      <w:pPr>
        <w:spacing w:after="120"/>
        <w:contextualSpacing/>
        <w:rPr>
          <w:rFonts w:eastAsia="Calibri"/>
          <w:b/>
          <w:color w:val="000000" w:themeColor="text1"/>
          <w:spacing w:val="-2"/>
          <w:kern w:val="24"/>
          <w:sz w:val="22"/>
          <w:szCs w:val="22"/>
          <w:lang w:eastAsia="en-US"/>
        </w:rPr>
      </w:pPr>
    </w:p>
    <w:p w:rsidR="00171804" w:rsidRPr="0002547C" w:rsidRDefault="00171804" w:rsidP="009C40CA">
      <w:pPr>
        <w:spacing w:after="120" w:line="360" w:lineRule="auto"/>
        <w:ind w:firstLine="708"/>
        <w:contextualSpacing/>
        <w:jc w:val="both"/>
        <w:rPr>
          <w:rFonts w:eastAsia="Calibri"/>
          <w:i/>
          <w:spacing w:val="-2"/>
          <w:kern w:val="24"/>
          <w:sz w:val="22"/>
          <w:szCs w:val="22"/>
          <w:lang w:eastAsia="en-US"/>
        </w:rPr>
      </w:pPr>
      <w:r w:rsidRPr="0002547C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Ofertę społecz</w:t>
      </w:r>
      <w:r w:rsidR="0002547C" w:rsidRPr="0002547C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n</w:t>
      </w:r>
      <w:r w:rsidRPr="0002547C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o-kulturalną miasta respon</w:t>
      </w:r>
      <w:r w:rsidR="000F15DF" w:rsidRPr="0002547C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d</w:t>
      </w:r>
      <w:r w:rsidRPr="0002547C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en</w:t>
      </w:r>
      <w:r w:rsidR="000F15DF" w:rsidRPr="0002547C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ci w większości oceniają jako zadowalająca, ale wymagającą poprawy (213 osób/ 56,05%)</w:t>
      </w:r>
      <w:r w:rsidR="000F15DF" w:rsidRPr="0002547C">
        <w:rPr>
          <w:rFonts w:eastAsia="Calibri"/>
          <w:i/>
          <w:spacing w:val="-2"/>
          <w:kern w:val="24"/>
          <w:sz w:val="22"/>
          <w:szCs w:val="22"/>
          <w:lang w:eastAsia="en-US"/>
        </w:rPr>
        <w:t>, jednak bl</w:t>
      </w:r>
      <w:r w:rsidR="0002547C">
        <w:rPr>
          <w:rFonts w:eastAsia="Calibri"/>
          <w:i/>
          <w:spacing w:val="-2"/>
          <w:kern w:val="24"/>
          <w:sz w:val="22"/>
          <w:szCs w:val="22"/>
          <w:lang w:eastAsia="en-US"/>
        </w:rPr>
        <w:t xml:space="preserve">isko 1/3 ankietowanych oceniła </w:t>
      </w:r>
      <w:r w:rsidR="000F15DF" w:rsidRPr="0002547C">
        <w:rPr>
          <w:rFonts w:eastAsia="Calibri"/>
          <w:i/>
          <w:spacing w:val="-2"/>
          <w:kern w:val="24"/>
          <w:sz w:val="22"/>
          <w:szCs w:val="22"/>
          <w:lang w:eastAsia="en-US"/>
        </w:rPr>
        <w:t>ją jako niewy</w:t>
      </w:r>
      <w:r w:rsidR="0002547C">
        <w:rPr>
          <w:rFonts w:eastAsia="Calibri"/>
          <w:i/>
          <w:spacing w:val="-2"/>
          <w:kern w:val="24"/>
          <w:sz w:val="22"/>
          <w:szCs w:val="22"/>
          <w:lang w:eastAsia="en-US"/>
        </w:rPr>
        <w:t>starczającą (111 osób/ 29,21%).</w:t>
      </w:r>
      <w:r w:rsidR="000F15DF" w:rsidRPr="0002547C">
        <w:rPr>
          <w:rFonts w:eastAsia="Calibri"/>
          <w:i/>
          <w:spacing w:val="-2"/>
          <w:kern w:val="24"/>
          <w:sz w:val="22"/>
          <w:szCs w:val="22"/>
          <w:lang w:eastAsia="en-US"/>
        </w:rPr>
        <w:t xml:space="preserve"> Jako atrakcyjna została oceniona przez 56 osób (14,74%).</w:t>
      </w:r>
    </w:p>
    <w:p w:rsidR="000F15DF" w:rsidRPr="005F1C78" w:rsidRDefault="000F15DF" w:rsidP="00F72BA9">
      <w:pPr>
        <w:spacing w:after="120"/>
        <w:contextualSpacing/>
        <w:rPr>
          <w:rFonts w:eastAsia="Calibri"/>
          <w:color w:val="FF0000"/>
          <w:spacing w:val="-2"/>
          <w:kern w:val="24"/>
          <w:sz w:val="22"/>
          <w:szCs w:val="22"/>
          <w:lang w:eastAsia="en-US"/>
        </w:rPr>
      </w:pPr>
    </w:p>
    <w:p w:rsidR="000F15DF" w:rsidRDefault="000F15DF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02547C" w:rsidRP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sz w:val="6"/>
          <w:szCs w:val="6"/>
          <w:lang w:eastAsia="en-US"/>
        </w:rPr>
      </w:pPr>
    </w:p>
    <w:p w:rsidR="0002547C" w:rsidRPr="0002547C" w:rsidRDefault="0002547C" w:rsidP="00F72BA9">
      <w:pPr>
        <w:spacing w:after="120"/>
        <w:contextualSpacing/>
        <w:rPr>
          <w:rFonts w:eastAsia="Calibri"/>
          <w:b/>
          <w:color w:val="FF0000"/>
          <w:spacing w:val="-2"/>
          <w:kern w:val="24"/>
          <w:lang w:eastAsia="en-US"/>
        </w:rPr>
      </w:pPr>
    </w:p>
    <w:p w:rsidR="006633DA" w:rsidRPr="0002547C" w:rsidRDefault="006633DA" w:rsidP="009C40CA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eastAsia="Calibri" w:hAnsi="Times New Roman"/>
          <w:b/>
          <w:color w:val="000000" w:themeColor="text1"/>
          <w:spacing w:val="-2"/>
          <w:kern w:val="24"/>
          <w:sz w:val="20"/>
          <w:szCs w:val="20"/>
        </w:rPr>
      </w:pPr>
      <w:r w:rsidRPr="0002547C">
        <w:rPr>
          <w:rFonts w:ascii="Times New Roman" w:eastAsia="Calibri" w:hAnsi="Times New Roman"/>
          <w:b/>
          <w:color w:val="000000" w:themeColor="text1"/>
          <w:spacing w:val="-2"/>
          <w:kern w:val="24"/>
          <w:sz w:val="20"/>
          <w:szCs w:val="20"/>
        </w:rPr>
        <w:t xml:space="preserve">Jakie formy spędzania wolnego czasu najbardziej Panu/Pani odpowiadają?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16D8E" w:rsidRPr="0002547C" w:rsidTr="00171804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D8E" w:rsidRPr="0002547C" w:rsidRDefault="000E5AB4" w:rsidP="00F72BA9">
            <w:pPr>
              <w:spacing w:after="120"/>
              <w:jc w:val="both"/>
              <w:rPr>
                <w:rFonts w:eastAsia="Calibri"/>
                <w:i/>
                <w:spacing w:val="-2"/>
                <w:kern w:val="24"/>
                <w:lang w:eastAsia="en-US"/>
              </w:rPr>
            </w:pPr>
            <w:r w:rsidRPr="0002547C">
              <w:rPr>
                <w:rFonts w:eastAsia="Calibri"/>
                <w:b/>
                <w:i/>
                <w:spacing w:val="-2"/>
                <w:kern w:val="24"/>
                <w:lang w:eastAsia="en-US"/>
              </w:rPr>
              <w:t>(można</w:t>
            </w:r>
            <w:r w:rsidR="0002547C" w:rsidRPr="0002547C">
              <w:rPr>
                <w:rFonts w:eastAsia="Calibri"/>
                <w:b/>
                <w:i/>
                <w:spacing w:val="-2"/>
                <w:kern w:val="24"/>
                <w:lang w:eastAsia="en-US"/>
              </w:rPr>
              <w:t xml:space="preserve"> było</w:t>
            </w:r>
            <w:r w:rsidRPr="0002547C">
              <w:rPr>
                <w:rFonts w:eastAsia="Calibri"/>
                <w:b/>
                <w:i/>
                <w:spacing w:val="-2"/>
                <w:kern w:val="24"/>
                <w:lang w:eastAsia="en-US"/>
              </w:rPr>
              <w:t xml:space="preserve"> zaznaczyć więcej niż 1 odpowiedź)</w:t>
            </w:r>
          </w:p>
        </w:tc>
      </w:tr>
    </w:tbl>
    <w:p w:rsidR="00A16D8E" w:rsidRPr="0060547E" w:rsidRDefault="00A16D8E" w:rsidP="00F72BA9">
      <w:pPr>
        <w:spacing w:after="120"/>
        <w:rPr>
          <w:rFonts w:eastAsia="Calibri"/>
          <w:b/>
          <w:spacing w:val="-2"/>
          <w:kern w:val="24"/>
          <w:sz w:val="6"/>
          <w:szCs w:val="6"/>
          <w:lang w:eastAsia="en-US"/>
        </w:rPr>
      </w:pPr>
    </w:p>
    <w:tbl>
      <w:tblPr>
        <w:tblStyle w:val="Tabela-Siatka4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B6633E" w:rsidRPr="004B7BE8" w:rsidTr="00171804">
        <w:tc>
          <w:tcPr>
            <w:tcW w:w="4678" w:type="dxa"/>
            <w:vAlign w:val="center"/>
          </w:tcPr>
          <w:p w:rsidR="00B6633E" w:rsidRPr="004B7BE8" w:rsidRDefault="00B6633E" w:rsidP="00F72BA9">
            <w:pPr>
              <w:spacing w:after="120"/>
              <w:jc w:val="center"/>
              <w:rPr>
                <w:b/>
              </w:rPr>
            </w:pPr>
          </w:p>
          <w:p w:rsidR="00B6633E" w:rsidRPr="004B7BE8" w:rsidRDefault="00B6633E" w:rsidP="00F72BA9">
            <w:pPr>
              <w:spacing w:after="120"/>
              <w:jc w:val="center"/>
              <w:rPr>
                <w:b/>
              </w:rPr>
            </w:pPr>
            <w:r w:rsidRPr="004B7BE8">
              <w:rPr>
                <w:b/>
              </w:rPr>
              <w:t>Odpowiedzi:</w:t>
            </w:r>
          </w:p>
          <w:p w:rsidR="00B6633E" w:rsidRPr="004B7BE8" w:rsidRDefault="00B6633E" w:rsidP="00F72BA9">
            <w:pPr>
              <w:spacing w:after="120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6633E" w:rsidRPr="004B7BE8" w:rsidRDefault="00B6633E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4B7BE8">
              <w:rPr>
                <w:b/>
              </w:rPr>
              <w:t>Liczba</w:t>
            </w:r>
          </w:p>
        </w:tc>
        <w:tc>
          <w:tcPr>
            <w:tcW w:w="2126" w:type="dxa"/>
            <w:vAlign w:val="center"/>
          </w:tcPr>
          <w:p w:rsidR="00B6633E" w:rsidRPr="004B7BE8" w:rsidRDefault="00B6633E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</w:p>
          <w:p w:rsidR="00B6633E" w:rsidRPr="004B7BE8" w:rsidRDefault="00B6633E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  <w:r w:rsidRPr="004B7BE8">
              <w:rPr>
                <w:b/>
              </w:rPr>
              <w:t>%</w:t>
            </w:r>
          </w:p>
          <w:p w:rsidR="00B6633E" w:rsidRPr="004B7BE8" w:rsidRDefault="00B6633E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</w:p>
        </w:tc>
      </w:tr>
      <w:tr w:rsidR="00563278" w:rsidRPr="004B7BE8" w:rsidTr="00171804">
        <w:tc>
          <w:tcPr>
            <w:tcW w:w="4678" w:type="dxa"/>
            <w:vAlign w:val="center"/>
          </w:tcPr>
          <w:p w:rsidR="00563278" w:rsidRPr="004B7BE8" w:rsidRDefault="00563278" w:rsidP="00F72BA9">
            <w:pPr>
              <w:numPr>
                <w:ilvl w:val="0"/>
                <w:numId w:val="37"/>
              </w:numPr>
              <w:spacing w:after="120"/>
              <w:rPr>
                <w:b/>
                <w:u w:val="single"/>
                <w:lang w:eastAsia="en-US"/>
              </w:rPr>
            </w:pPr>
            <w:r w:rsidRPr="004B7BE8">
              <w:rPr>
                <w:b/>
                <w:u w:val="single"/>
                <w:lang w:eastAsia="en-US"/>
              </w:rPr>
              <w:t>Spotkania rodzinne</w:t>
            </w:r>
          </w:p>
        </w:tc>
        <w:tc>
          <w:tcPr>
            <w:tcW w:w="2410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u w:val="single"/>
                <w:lang w:eastAsia="en-US"/>
              </w:rPr>
            </w:pPr>
            <w:r w:rsidRPr="004B7BE8">
              <w:rPr>
                <w:b/>
                <w:u w:val="single"/>
              </w:rPr>
              <w:t>190</w:t>
            </w:r>
          </w:p>
        </w:tc>
        <w:tc>
          <w:tcPr>
            <w:tcW w:w="2126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u w:val="single"/>
                <w:lang w:eastAsia="en-US"/>
              </w:rPr>
            </w:pPr>
            <w:r w:rsidRPr="004B7BE8">
              <w:rPr>
                <w:b/>
                <w:bCs/>
                <w:u w:val="single"/>
              </w:rPr>
              <w:t>26,69</w:t>
            </w:r>
          </w:p>
        </w:tc>
      </w:tr>
      <w:tr w:rsidR="00563278" w:rsidRPr="004B7BE8" w:rsidTr="00171804">
        <w:tc>
          <w:tcPr>
            <w:tcW w:w="4678" w:type="dxa"/>
            <w:vAlign w:val="center"/>
          </w:tcPr>
          <w:p w:rsidR="00563278" w:rsidRPr="004B7BE8" w:rsidRDefault="00563278" w:rsidP="00F72BA9">
            <w:pPr>
              <w:numPr>
                <w:ilvl w:val="0"/>
                <w:numId w:val="37"/>
              </w:numPr>
              <w:spacing w:after="120"/>
            </w:pPr>
            <w:r w:rsidRPr="004B7BE8">
              <w:rPr>
                <w:lang w:eastAsia="en-US"/>
              </w:rPr>
              <w:t>Udział w wydarzeniach sportowych, kulturalnych itp.</w:t>
            </w:r>
          </w:p>
        </w:tc>
        <w:tc>
          <w:tcPr>
            <w:tcW w:w="2410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4B7BE8">
              <w:t>186</w:t>
            </w:r>
          </w:p>
        </w:tc>
        <w:tc>
          <w:tcPr>
            <w:tcW w:w="2126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4B7BE8">
              <w:rPr>
                <w:bCs/>
              </w:rPr>
              <w:t>26,12</w:t>
            </w:r>
          </w:p>
        </w:tc>
      </w:tr>
      <w:tr w:rsidR="00563278" w:rsidRPr="004B7BE8" w:rsidTr="00171804">
        <w:tc>
          <w:tcPr>
            <w:tcW w:w="4678" w:type="dxa"/>
            <w:vAlign w:val="center"/>
          </w:tcPr>
          <w:p w:rsidR="00563278" w:rsidRPr="004B7BE8" w:rsidRDefault="00563278" w:rsidP="00F72BA9">
            <w:pPr>
              <w:numPr>
                <w:ilvl w:val="0"/>
                <w:numId w:val="37"/>
              </w:numPr>
              <w:spacing w:after="120"/>
              <w:rPr>
                <w:lang w:eastAsia="en-US"/>
              </w:rPr>
            </w:pPr>
            <w:r w:rsidRPr="004B7BE8">
              <w:rPr>
                <w:lang w:eastAsia="en-US"/>
              </w:rPr>
              <w:t>Zajęcia sportowo-rekreacyjne</w:t>
            </w:r>
          </w:p>
        </w:tc>
        <w:tc>
          <w:tcPr>
            <w:tcW w:w="2410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4B7BE8">
              <w:t>175</w:t>
            </w:r>
          </w:p>
        </w:tc>
        <w:tc>
          <w:tcPr>
            <w:tcW w:w="2126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4B7BE8">
              <w:rPr>
                <w:bCs/>
              </w:rPr>
              <w:t>24,58</w:t>
            </w:r>
          </w:p>
        </w:tc>
      </w:tr>
      <w:tr w:rsidR="00563278" w:rsidRPr="004B7BE8" w:rsidTr="00171804">
        <w:tc>
          <w:tcPr>
            <w:tcW w:w="4678" w:type="dxa"/>
            <w:vAlign w:val="center"/>
          </w:tcPr>
          <w:p w:rsidR="00563278" w:rsidRPr="004B7BE8" w:rsidRDefault="00563278" w:rsidP="00F72BA9">
            <w:pPr>
              <w:numPr>
                <w:ilvl w:val="0"/>
                <w:numId w:val="37"/>
              </w:numPr>
              <w:spacing w:after="120"/>
              <w:rPr>
                <w:lang w:eastAsia="en-US"/>
              </w:rPr>
            </w:pPr>
            <w:r w:rsidRPr="004B7BE8">
              <w:rPr>
                <w:lang w:eastAsia="en-US"/>
              </w:rPr>
              <w:t>Zajęcia muzyczne, plastyczne, taneczne</w:t>
            </w:r>
          </w:p>
        </w:tc>
        <w:tc>
          <w:tcPr>
            <w:tcW w:w="2410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4B7BE8">
              <w:t>86</w:t>
            </w:r>
          </w:p>
        </w:tc>
        <w:tc>
          <w:tcPr>
            <w:tcW w:w="2126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4B7BE8">
              <w:rPr>
                <w:bCs/>
              </w:rPr>
              <w:t>12,08</w:t>
            </w:r>
          </w:p>
        </w:tc>
      </w:tr>
      <w:tr w:rsidR="00563278" w:rsidRPr="004B7BE8" w:rsidTr="00171804">
        <w:tc>
          <w:tcPr>
            <w:tcW w:w="4678" w:type="dxa"/>
            <w:vAlign w:val="center"/>
          </w:tcPr>
          <w:p w:rsidR="00563278" w:rsidRPr="004B7BE8" w:rsidRDefault="00563278" w:rsidP="00F72BA9">
            <w:pPr>
              <w:numPr>
                <w:ilvl w:val="0"/>
                <w:numId w:val="37"/>
              </w:numPr>
              <w:spacing w:after="120"/>
              <w:rPr>
                <w:lang w:eastAsia="en-US"/>
              </w:rPr>
            </w:pPr>
            <w:r w:rsidRPr="004B7BE8">
              <w:rPr>
                <w:lang w:eastAsia="en-US"/>
              </w:rPr>
              <w:t xml:space="preserve">Czytanie książek, </w:t>
            </w:r>
          </w:p>
        </w:tc>
        <w:tc>
          <w:tcPr>
            <w:tcW w:w="2410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4B7BE8">
              <w:t>65</w:t>
            </w:r>
          </w:p>
        </w:tc>
        <w:tc>
          <w:tcPr>
            <w:tcW w:w="2126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4B7BE8">
              <w:rPr>
                <w:bCs/>
              </w:rPr>
              <w:t>9,13</w:t>
            </w:r>
          </w:p>
        </w:tc>
      </w:tr>
      <w:tr w:rsidR="00563278" w:rsidRPr="004B7BE8" w:rsidTr="00171804">
        <w:tc>
          <w:tcPr>
            <w:tcW w:w="4678" w:type="dxa"/>
            <w:vAlign w:val="center"/>
          </w:tcPr>
          <w:p w:rsidR="00563278" w:rsidRPr="004B7BE8" w:rsidRDefault="00563278" w:rsidP="00F72BA9">
            <w:pPr>
              <w:numPr>
                <w:ilvl w:val="0"/>
                <w:numId w:val="37"/>
              </w:numPr>
              <w:spacing w:after="120"/>
              <w:rPr>
                <w:lang w:eastAsia="en-US"/>
              </w:rPr>
            </w:pPr>
            <w:r w:rsidRPr="004B7BE8">
              <w:rPr>
                <w:lang w:eastAsia="en-US"/>
              </w:rPr>
              <w:t>Inne</w:t>
            </w:r>
          </w:p>
        </w:tc>
        <w:tc>
          <w:tcPr>
            <w:tcW w:w="2410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4B7BE8">
              <w:t>10</w:t>
            </w:r>
          </w:p>
        </w:tc>
        <w:tc>
          <w:tcPr>
            <w:tcW w:w="2126" w:type="dxa"/>
            <w:vAlign w:val="center"/>
          </w:tcPr>
          <w:p w:rsidR="00563278" w:rsidRPr="004B7BE8" w:rsidRDefault="00563278" w:rsidP="00F72BA9">
            <w:pPr>
              <w:spacing w:after="120"/>
              <w:jc w:val="center"/>
              <w:rPr>
                <w:rFonts w:eastAsia="Calibri"/>
                <w:spacing w:val="-2"/>
                <w:kern w:val="24"/>
                <w:lang w:eastAsia="en-US"/>
              </w:rPr>
            </w:pPr>
            <w:r w:rsidRPr="004B7BE8">
              <w:rPr>
                <w:bCs/>
              </w:rPr>
              <w:t>1,4</w:t>
            </w:r>
          </w:p>
        </w:tc>
      </w:tr>
      <w:tr w:rsidR="001F2770" w:rsidRPr="004B7BE8" w:rsidTr="00171804">
        <w:tc>
          <w:tcPr>
            <w:tcW w:w="4678" w:type="dxa"/>
            <w:vAlign w:val="center"/>
          </w:tcPr>
          <w:p w:rsidR="001F2770" w:rsidRPr="004B7BE8" w:rsidRDefault="001F2770" w:rsidP="0002547C">
            <w:pPr>
              <w:spacing w:after="120"/>
              <w:ind w:left="743"/>
              <w:rPr>
                <w:lang w:eastAsia="en-US"/>
              </w:rPr>
            </w:pPr>
            <w:r w:rsidRPr="004B7BE8">
              <w:rPr>
                <w:lang w:eastAsia="en-US"/>
              </w:rPr>
              <w:t>Spotkania z ludźmi promującymi nowe technologie</w:t>
            </w:r>
          </w:p>
        </w:tc>
        <w:tc>
          <w:tcPr>
            <w:tcW w:w="2410" w:type="dxa"/>
            <w:vAlign w:val="center"/>
          </w:tcPr>
          <w:p w:rsidR="001F2770" w:rsidRPr="004B7BE8" w:rsidRDefault="001F2770" w:rsidP="00F72BA9">
            <w:pPr>
              <w:spacing w:after="120"/>
              <w:jc w:val="center"/>
              <w:rPr>
                <w:color w:val="000000"/>
              </w:rPr>
            </w:pPr>
            <w:r w:rsidRPr="004B7BE8"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1F2770" w:rsidRPr="004B7BE8" w:rsidRDefault="001F2770" w:rsidP="00F72BA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C0892" w:rsidRPr="004B7BE8" w:rsidTr="00171804">
        <w:tc>
          <w:tcPr>
            <w:tcW w:w="4678" w:type="dxa"/>
            <w:vAlign w:val="center"/>
          </w:tcPr>
          <w:p w:rsidR="009C0892" w:rsidRPr="004B7BE8" w:rsidRDefault="009C0892" w:rsidP="0002547C">
            <w:pPr>
              <w:spacing w:after="120"/>
              <w:ind w:left="743"/>
              <w:rPr>
                <w:lang w:eastAsia="en-US"/>
              </w:rPr>
            </w:pPr>
            <w:r w:rsidRPr="004B7BE8">
              <w:rPr>
                <w:lang w:eastAsia="en-US"/>
              </w:rPr>
              <w:t>Nie wiem</w:t>
            </w:r>
          </w:p>
        </w:tc>
        <w:tc>
          <w:tcPr>
            <w:tcW w:w="2410" w:type="dxa"/>
            <w:vAlign w:val="bottom"/>
          </w:tcPr>
          <w:p w:rsidR="009C0892" w:rsidRPr="004B7BE8" w:rsidRDefault="009C0892" w:rsidP="00F72BA9">
            <w:pPr>
              <w:spacing w:after="120"/>
              <w:jc w:val="center"/>
              <w:rPr>
                <w:color w:val="000000"/>
              </w:rPr>
            </w:pPr>
            <w:r w:rsidRPr="004B7BE8">
              <w:t>1</w:t>
            </w:r>
          </w:p>
        </w:tc>
        <w:tc>
          <w:tcPr>
            <w:tcW w:w="2126" w:type="dxa"/>
            <w:vAlign w:val="center"/>
          </w:tcPr>
          <w:p w:rsidR="009C0892" w:rsidRPr="004B7BE8" w:rsidRDefault="009C0892" w:rsidP="00F72BA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C0892" w:rsidRPr="004B7BE8" w:rsidTr="00171804">
        <w:tc>
          <w:tcPr>
            <w:tcW w:w="4678" w:type="dxa"/>
            <w:vAlign w:val="center"/>
          </w:tcPr>
          <w:p w:rsidR="009C0892" w:rsidRPr="004B7BE8" w:rsidRDefault="009C0892" w:rsidP="0002547C">
            <w:pPr>
              <w:spacing w:after="120"/>
              <w:ind w:left="743"/>
              <w:rPr>
                <w:lang w:eastAsia="en-US"/>
              </w:rPr>
            </w:pPr>
            <w:r w:rsidRPr="004B7BE8">
              <w:rPr>
                <w:lang w:eastAsia="en-US"/>
              </w:rPr>
              <w:t>Czas spędzony nad wodą</w:t>
            </w:r>
          </w:p>
        </w:tc>
        <w:tc>
          <w:tcPr>
            <w:tcW w:w="2410" w:type="dxa"/>
            <w:vAlign w:val="bottom"/>
          </w:tcPr>
          <w:p w:rsidR="009C0892" w:rsidRPr="004B7BE8" w:rsidRDefault="009C0892" w:rsidP="00F72BA9">
            <w:pPr>
              <w:spacing w:after="120"/>
              <w:jc w:val="center"/>
              <w:rPr>
                <w:color w:val="000000"/>
              </w:rPr>
            </w:pPr>
            <w:r w:rsidRPr="004B7BE8">
              <w:t>1</w:t>
            </w:r>
          </w:p>
        </w:tc>
        <w:tc>
          <w:tcPr>
            <w:tcW w:w="2126" w:type="dxa"/>
            <w:vAlign w:val="center"/>
          </w:tcPr>
          <w:p w:rsidR="009C0892" w:rsidRPr="004B7BE8" w:rsidRDefault="009C0892" w:rsidP="00F72BA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C0892" w:rsidRPr="004B7BE8" w:rsidTr="00171804">
        <w:tc>
          <w:tcPr>
            <w:tcW w:w="4678" w:type="dxa"/>
            <w:vAlign w:val="center"/>
          </w:tcPr>
          <w:p w:rsidR="009C0892" w:rsidRPr="004B7BE8" w:rsidRDefault="009C0892" w:rsidP="0002547C">
            <w:pPr>
              <w:spacing w:after="120"/>
              <w:ind w:left="743"/>
              <w:rPr>
                <w:lang w:eastAsia="en-US"/>
              </w:rPr>
            </w:pPr>
            <w:r w:rsidRPr="004B7BE8">
              <w:rPr>
                <w:lang w:eastAsia="en-US"/>
              </w:rPr>
              <w:t>Wypoczynek nad wodą</w:t>
            </w:r>
          </w:p>
        </w:tc>
        <w:tc>
          <w:tcPr>
            <w:tcW w:w="2410" w:type="dxa"/>
            <w:vAlign w:val="bottom"/>
          </w:tcPr>
          <w:p w:rsidR="009C0892" w:rsidRPr="004B7BE8" w:rsidRDefault="009C0892" w:rsidP="00F72BA9">
            <w:pPr>
              <w:spacing w:after="120"/>
              <w:jc w:val="center"/>
              <w:rPr>
                <w:color w:val="000000"/>
              </w:rPr>
            </w:pPr>
            <w:r w:rsidRPr="004B7BE8">
              <w:t>1</w:t>
            </w:r>
          </w:p>
        </w:tc>
        <w:tc>
          <w:tcPr>
            <w:tcW w:w="2126" w:type="dxa"/>
            <w:vAlign w:val="center"/>
          </w:tcPr>
          <w:p w:rsidR="009C0892" w:rsidRPr="004B7BE8" w:rsidRDefault="009C0892" w:rsidP="00F72BA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9C0892" w:rsidRPr="004B7BE8" w:rsidTr="00171804">
        <w:tc>
          <w:tcPr>
            <w:tcW w:w="4678" w:type="dxa"/>
            <w:vAlign w:val="center"/>
          </w:tcPr>
          <w:p w:rsidR="009C0892" w:rsidRPr="004B7BE8" w:rsidRDefault="009C0892" w:rsidP="0002547C">
            <w:pPr>
              <w:spacing w:after="120"/>
              <w:ind w:left="743"/>
              <w:rPr>
                <w:lang w:eastAsia="en-US"/>
              </w:rPr>
            </w:pPr>
            <w:r w:rsidRPr="004B7BE8">
              <w:rPr>
                <w:lang w:eastAsia="en-US"/>
              </w:rPr>
              <w:t>Koszenie trawy, zabawa z dziećmi</w:t>
            </w:r>
          </w:p>
        </w:tc>
        <w:tc>
          <w:tcPr>
            <w:tcW w:w="2410" w:type="dxa"/>
            <w:vAlign w:val="bottom"/>
          </w:tcPr>
          <w:p w:rsidR="009C0892" w:rsidRPr="004B7BE8" w:rsidRDefault="009C0892" w:rsidP="00F72BA9">
            <w:pPr>
              <w:spacing w:after="120"/>
              <w:jc w:val="center"/>
              <w:rPr>
                <w:color w:val="000000"/>
              </w:rPr>
            </w:pPr>
            <w:r w:rsidRPr="004B7BE8">
              <w:t>1</w:t>
            </w:r>
          </w:p>
        </w:tc>
        <w:tc>
          <w:tcPr>
            <w:tcW w:w="2126" w:type="dxa"/>
            <w:vAlign w:val="center"/>
          </w:tcPr>
          <w:p w:rsidR="009C0892" w:rsidRPr="004B7BE8" w:rsidRDefault="009C0892" w:rsidP="00F72BA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651C4E" w:rsidRPr="004B7BE8" w:rsidTr="00171804">
        <w:tc>
          <w:tcPr>
            <w:tcW w:w="4678" w:type="dxa"/>
            <w:vAlign w:val="center"/>
          </w:tcPr>
          <w:p w:rsidR="00651C4E" w:rsidRPr="004B7BE8" w:rsidRDefault="00651C4E" w:rsidP="0002547C">
            <w:pPr>
              <w:spacing w:after="120"/>
              <w:ind w:left="743"/>
              <w:rPr>
                <w:lang w:eastAsia="en-US"/>
              </w:rPr>
            </w:pPr>
            <w:r w:rsidRPr="004B7BE8">
              <w:rPr>
                <w:lang w:eastAsia="en-US"/>
              </w:rPr>
              <w:t>Poznawanie przyrody</w:t>
            </w:r>
          </w:p>
        </w:tc>
        <w:tc>
          <w:tcPr>
            <w:tcW w:w="2410" w:type="dxa"/>
            <w:vAlign w:val="center"/>
          </w:tcPr>
          <w:p w:rsidR="00651C4E" w:rsidRPr="004B7BE8" w:rsidRDefault="00651C4E" w:rsidP="00F72BA9">
            <w:pPr>
              <w:spacing w:after="120"/>
              <w:jc w:val="center"/>
            </w:pPr>
            <w:r w:rsidRPr="004B7BE8">
              <w:t>1</w:t>
            </w:r>
          </w:p>
        </w:tc>
        <w:tc>
          <w:tcPr>
            <w:tcW w:w="2126" w:type="dxa"/>
            <w:vAlign w:val="center"/>
          </w:tcPr>
          <w:p w:rsidR="00651C4E" w:rsidRPr="004B7BE8" w:rsidRDefault="00651C4E" w:rsidP="00F72BA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651C4E" w:rsidRPr="0060547E" w:rsidTr="00171804">
        <w:tc>
          <w:tcPr>
            <w:tcW w:w="4678" w:type="dxa"/>
            <w:vAlign w:val="center"/>
          </w:tcPr>
          <w:p w:rsidR="00651C4E" w:rsidRPr="004B7BE8" w:rsidRDefault="00651C4E" w:rsidP="0002547C">
            <w:pPr>
              <w:spacing w:after="120"/>
              <w:ind w:left="743"/>
              <w:rPr>
                <w:lang w:eastAsia="en-US"/>
              </w:rPr>
            </w:pPr>
            <w:r w:rsidRPr="004B7BE8">
              <w:rPr>
                <w:lang w:eastAsia="en-US"/>
              </w:rPr>
              <w:t>Pozostałe</w:t>
            </w:r>
          </w:p>
        </w:tc>
        <w:tc>
          <w:tcPr>
            <w:tcW w:w="2410" w:type="dxa"/>
            <w:vAlign w:val="center"/>
          </w:tcPr>
          <w:p w:rsidR="00651C4E" w:rsidRPr="004B7BE8" w:rsidRDefault="00651C4E" w:rsidP="00F72BA9">
            <w:pPr>
              <w:spacing w:after="120"/>
              <w:jc w:val="center"/>
              <w:rPr>
                <w:color w:val="000000"/>
              </w:rPr>
            </w:pPr>
            <w:r w:rsidRPr="004B7BE8"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651C4E" w:rsidRPr="0060547E" w:rsidRDefault="00651C4E" w:rsidP="00F72B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16D8E" w:rsidRPr="0060547E" w:rsidRDefault="00A16D8E" w:rsidP="00F72BA9">
      <w:pPr>
        <w:spacing w:after="120"/>
        <w:contextualSpacing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60547E" w:rsidRPr="009C40CA" w:rsidRDefault="0002547C" w:rsidP="009C40CA">
      <w:pPr>
        <w:spacing w:after="120" w:line="360" w:lineRule="auto"/>
        <w:ind w:firstLine="708"/>
        <w:contextualSpacing/>
        <w:jc w:val="both"/>
        <w:rPr>
          <w:rFonts w:eastAsia="Calibri"/>
          <w:i/>
          <w:spacing w:val="-2"/>
          <w:kern w:val="24"/>
          <w:lang w:eastAsia="en-US"/>
        </w:rPr>
      </w:pPr>
      <w:r w:rsidRPr="009C40CA">
        <w:rPr>
          <w:rFonts w:eastAsia="Calibri"/>
          <w:b/>
          <w:i/>
          <w:spacing w:val="-2"/>
          <w:kern w:val="24"/>
          <w:lang w:eastAsia="en-US"/>
        </w:rPr>
        <w:t>Spośród ankietowanych najwięcej osób, bo aż 190 (26,69%) stwierdziło, że najlepszą dla nich formą spędzania wolnego czasu są spotkania z rodziną</w:t>
      </w:r>
      <w:r w:rsidRPr="009C40CA">
        <w:rPr>
          <w:rFonts w:eastAsia="Calibri"/>
          <w:i/>
          <w:spacing w:val="-2"/>
          <w:kern w:val="24"/>
          <w:lang w:eastAsia="en-US"/>
        </w:rPr>
        <w:t>. Udział w wydarzeniach sportowych, kulturalnych itp. zaznaczyło łącznie 186 osób. Z kolei dla 24,58% najważniejszą</w:t>
      </w:r>
      <w:r w:rsidR="00524DF1" w:rsidRPr="009C40CA">
        <w:rPr>
          <w:rFonts w:eastAsia="Calibri"/>
          <w:i/>
          <w:spacing w:val="-2"/>
          <w:kern w:val="24"/>
          <w:lang w:eastAsia="en-US"/>
        </w:rPr>
        <w:t xml:space="preserve"> formą </w:t>
      </w:r>
      <w:r w:rsidR="0060547E" w:rsidRPr="009C40CA">
        <w:rPr>
          <w:rFonts w:eastAsia="Calibri"/>
          <w:i/>
          <w:spacing w:val="-2"/>
          <w:kern w:val="24"/>
          <w:lang w:eastAsia="en-US"/>
        </w:rPr>
        <w:t>są zajęcia sportowo-rekreacyjne.</w:t>
      </w:r>
      <w:r w:rsidR="006400BE" w:rsidRPr="009C40CA">
        <w:rPr>
          <w:rFonts w:eastAsia="Calibri"/>
          <w:i/>
          <w:spacing w:val="-2"/>
          <w:kern w:val="24"/>
          <w:lang w:eastAsia="en-US"/>
        </w:rPr>
        <w:t xml:space="preserve"> Z kolei zajęcia muzyczne, plastyczne, taneczne wskazało 86 osób (12,08%), natomiast czytanie książek – 9,13% (65 osób). W pytaniu „Inne” pojawiły </w:t>
      </w:r>
      <w:r w:rsidR="004B7BE8" w:rsidRPr="009C40CA">
        <w:rPr>
          <w:rFonts w:eastAsia="Calibri"/>
          <w:i/>
          <w:spacing w:val="-2"/>
          <w:kern w:val="24"/>
          <w:lang w:eastAsia="en-US"/>
        </w:rPr>
        <w:t>takie odpowiedzi jak: „Spotkania z ludźmi promującymi nowe technologie”, „Nie wiem”</w:t>
      </w:r>
      <w:r w:rsidR="00914CA0" w:rsidRPr="009C40CA">
        <w:rPr>
          <w:rFonts w:eastAsia="Calibri"/>
          <w:i/>
          <w:spacing w:val="-2"/>
          <w:kern w:val="24"/>
          <w:lang w:eastAsia="en-US"/>
        </w:rPr>
        <w:t>, „Czas spędzony nad wodą”</w:t>
      </w:r>
      <w:r w:rsidR="0094588E" w:rsidRPr="009C40CA">
        <w:rPr>
          <w:rFonts w:eastAsia="Calibri"/>
          <w:i/>
          <w:spacing w:val="-2"/>
          <w:kern w:val="24"/>
          <w:lang w:eastAsia="en-US"/>
        </w:rPr>
        <w:t>, „Wypoczynek nad wodą”, „</w:t>
      </w:r>
      <w:r w:rsidR="004B7BE8" w:rsidRPr="009C40CA">
        <w:rPr>
          <w:rFonts w:eastAsia="Calibri"/>
          <w:i/>
          <w:spacing w:val="-2"/>
          <w:kern w:val="24"/>
          <w:lang w:eastAsia="en-US"/>
        </w:rPr>
        <w:t>Ko</w:t>
      </w:r>
      <w:r w:rsidR="0094588E" w:rsidRPr="009C40CA">
        <w:rPr>
          <w:rFonts w:eastAsia="Calibri"/>
          <w:i/>
          <w:spacing w:val="-2"/>
          <w:kern w:val="24"/>
          <w:lang w:eastAsia="en-US"/>
        </w:rPr>
        <w:t>szenie trawy, zabawa z</w:t>
      </w:r>
      <w:r w:rsidR="009C40CA" w:rsidRPr="009C40CA">
        <w:rPr>
          <w:rFonts w:eastAsia="Calibri"/>
          <w:i/>
          <w:spacing w:val="-2"/>
          <w:kern w:val="24"/>
          <w:lang w:eastAsia="en-US"/>
        </w:rPr>
        <w:t xml:space="preserve"> dziećmi”, „Poznawanie przyrody”.</w:t>
      </w:r>
    </w:p>
    <w:p w:rsidR="0002547C" w:rsidRPr="005F1C78" w:rsidRDefault="0002547C" w:rsidP="00F72BA9">
      <w:pPr>
        <w:spacing w:after="120"/>
        <w:contextualSpacing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FC4C2D" w:rsidRPr="009C40CA" w:rsidRDefault="006633DA" w:rsidP="009C40CA">
      <w:pPr>
        <w:numPr>
          <w:ilvl w:val="0"/>
          <w:numId w:val="3"/>
        </w:numPr>
        <w:spacing w:after="120" w:line="276" w:lineRule="auto"/>
        <w:ind w:left="426"/>
        <w:contextualSpacing/>
        <w:jc w:val="both"/>
        <w:rPr>
          <w:rFonts w:eastAsia="Calibri"/>
          <w:b/>
          <w:spacing w:val="-2"/>
          <w:kern w:val="24"/>
          <w:lang w:eastAsia="en-US"/>
        </w:rPr>
      </w:pPr>
      <w:r w:rsidRPr="009C40CA">
        <w:rPr>
          <w:rFonts w:eastAsia="Calibri"/>
          <w:b/>
          <w:spacing w:val="-2"/>
          <w:kern w:val="24"/>
          <w:lang w:eastAsia="en-US"/>
        </w:rPr>
        <w:t>Jak ocenia Pana/Pani poziom integracji zakładu pracy i osób w nim pracujących z lokalną społecznością:</w:t>
      </w:r>
    </w:p>
    <w:tbl>
      <w:tblPr>
        <w:tblStyle w:val="Tabela-Siatka2"/>
        <w:tblpPr w:leftFromText="141" w:rightFromText="141" w:vertAnchor="text" w:tblpX="108" w:tblpY="279"/>
        <w:tblW w:w="92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3012"/>
        <w:gridCol w:w="2260"/>
      </w:tblGrid>
      <w:tr w:rsidR="00BA1221" w:rsidRPr="009C40CA" w:rsidTr="00767FD9">
        <w:trPr>
          <w:trHeight w:val="413"/>
        </w:trPr>
        <w:tc>
          <w:tcPr>
            <w:tcW w:w="3982" w:type="dxa"/>
            <w:vAlign w:val="center"/>
          </w:tcPr>
          <w:p w:rsidR="00BA1221" w:rsidRPr="009C40CA" w:rsidRDefault="00BA1221" w:rsidP="00767FD9">
            <w:pPr>
              <w:spacing w:after="120"/>
              <w:jc w:val="center"/>
              <w:rPr>
                <w:b/>
              </w:rPr>
            </w:pPr>
          </w:p>
          <w:p w:rsidR="00BA1221" w:rsidRPr="009C40CA" w:rsidRDefault="00BA1221" w:rsidP="00767FD9">
            <w:pPr>
              <w:spacing w:after="120"/>
              <w:jc w:val="center"/>
              <w:rPr>
                <w:b/>
              </w:rPr>
            </w:pPr>
            <w:r w:rsidRPr="009C40CA">
              <w:rPr>
                <w:b/>
              </w:rPr>
              <w:t>Odpowiedzi:</w:t>
            </w:r>
          </w:p>
          <w:p w:rsidR="00BA1221" w:rsidRPr="009C40CA" w:rsidRDefault="00BA1221" w:rsidP="00767FD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012" w:type="dxa"/>
            <w:vAlign w:val="center"/>
          </w:tcPr>
          <w:p w:rsidR="00BA1221" w:rsidRPr="009C40CA" w:rsidRDefault="00BA1221" w:rsidP="00767FD9">
            <w:pPr>
              <w:spacing w:after="120"/>
              <w:jc w:val="center"/>
              <w:rPr>
                <w:b/>
              </w:rPr>
            </w:pPr>
            <w:r w:rsidRPr="009C40CA">
              <w:rPr>
                <w:b/>
              </w:rPr>
              <w:t>Liczba</w:t>
            </w:r>
          </w:p>
        </w:tc>
        <w:tc>
          <w:tcPr>
            <w:tcW w:w="2260" w:type="dxa"/>
            <w:vAlign w:val="center"/>
          </w:tcPr>
          <w:p w:rsidR="00BA1221" w:rsidRPr="009C40CA" w:rsidRDefault="00BA1221" w:rsidP="00767FD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</w:p>
          <w:p w:rsidR="00BA1221" w:rsidRPr="009C40CA" w:rsidRDefault="00BA1221" w:rsidP="00767FD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  <w:r w:rsidRPr="009C40CA">
              <w:rPr>
                <w:b/>
              </w:rPr>
              <w:t>%</w:t>
            </w:r>
          </w:p>
          <w:p w:rsidR="00BA1221" w:rsidRPr="009C40CA" w:rsidRDefault="00BA1221" w:rsidP="00767FD9">
            <w:pPr>
              <w:spacing w:after="120"/>
              <w:jc w:val="center"/>
              <w:rPr>
                <w:b/>
              </w:rPr>
            </w:pPr>
          </w:p>
        </w:tc>
      </w:tr>
      <w:tr w:rsidR="00AE0334" w:rsidRPr="009C40CA" w:rsidTr="009C40CA">
        <w:trPr>
          <w:trHeight w:val="283"/>
        </w:trPr>
        <w:tc>
          <w:tcPr>
            <w:tcW w:w="3982" w:type="dxa"/>
            <w:vAlign w:val="bottom"/>
          </w:tcPr>
          <w:p w:rsidR="00AE0334" w:rsidRPr="009C40CA" w:rsidRDefault="00AE0334" w:rsidP="00767FD9">
            <w:pPr>
              <w:numPr>
                <w:ilvl w:val="0"/>
                <w:numId w:val="36"/>
              </w:numPr>
              <w:spacing w:after="120"/>
              <w:rPr>
                <w:lang w:eastAsia="en-US"/>
              </w:rPr>
            </w:pPr>
            <w:r w:rsidRPr="009C40CA">
              <w:t>Duży</w:t>
            </w:r>
          </w:p>
        </w:tc>
        <w:tc>
          <w:tcPr>
            <w:tcW w:w="3012" w:type="dxa"/>
          </w:tcPr>
          <w:p w:rsidR="00AE0334" w:rsidRPr="009C40CA" w:rsidRDefault="00AE0334" w:rsidP="009C40CA">
            <w:pPr>
              <w:spacing w:after="120"/>
              <w:jc w:val="center"/>
            </w:pPr>
            <w:r w:rsidRPr="009C40CA">
              <w:t>148</w:t>
            </w:r>
          </w:p>
        </w:tc>
        <w:tc>
          <w:tcPr>
            <w:tcW w:w="2260" w:type="dxa"/>
          </w:tcPr>
          <w:p w:rsidR="00AE0334" w:rsidRPr="009C40CA" w:rsidRDefault="00AE0334" w:rsidP="009C40CA">
            <w:pPr>
              <w:spacing w:after="120"/>
              <w:jc w:val="center"/>
            </w:pPr>
            <w:r w:rsidRPr="009C40CA">
              <w:rPr>
                <w:bCs/>
              </w:rPr>
              <w:t>38,95</w:t>
            </w:r>
          </w:p>
        </w:tc>
      </w:tr>
      <w:tr w:rsidR="00AE0334" w:rsidRPr="009C40CA" w:rsidTr="009C40CA">
        <w:trPr>
          <w:trHeight w:val="86"/>
        </w:trPr>
        <w:tc>
          <w:tcPr>
            <w:tcW w:w="3982" w:type="dxa"/>
            <w:vAlign w:val="bottom"/>
          </w:tcPr>
          <w:p w:rsidR="00AE0334" w:rsidRPr="009C40CA" w:rsidRDefault="00AE0334" w:rsidP="00767FD9">
            <w:pPr>
              <w:numPr>
                <w:ilvl w:val="0"/>
                <w:numId w:val="36"/>
              </w:numPr>
              <w:spacing w:after="120"/>
              <w:rPr>
                <w:b/>
                <w:u w:val="single"/>
                <w:lang w:eastAsia="en-US"/>
              </w:rPr>
            </w:pPr>
            <w:r w:rsidRPr="009C40CA">
              <w:rPr>
                <w:b/>
                <w:u w:val="single"/>
              </w:rPr>
              <w:t>Średni</w:t>
            </w:r>
          </w:p>
        </w:tc>
        <w:tc>
          <w:tcPr>
            <w:tcW w:w="3012" w:type="dxa"/>
          </w:tcPr>
          <w:p w:rsidR="00AE0334" w:rsidRPr="009C40CA" w:rsidRDefault="00AE0334" w:rsidP="009C40CA">
            <w:pPr>
              <w:spacing w:after="120"/>
              <w:jc w:val="center"/>
              <w:rPr>
                <w:b/>
                <w:u w:val="single"/>
              </w:rPr>
            </w:pPr>
            <w:r w:rsidRPr="009C40CA">
              <w:rPr>
                <w:b/>
                <w:u w:val="single"/>
              </w:rPr>
              <w:t>185</w:t>
            </w:r>
          </w:p>
        </w:tc>
        <w:tc>
          <w:tcPr>
            <w:tcW w:w="2260" w:type="dxa"/>
          </w:tcPr>
          <w:p w:rsidR="00AE0334" w:rsidRPr="009C40CA" w:rsidRDefault="00AE0334" w:rsidP="009C40CA">
            <w:pPr>
              <w:spacing w:after="120"/>
              <w:jc w:val="center"/>
              <w:rPr>
                <w:b/>
                <w:u w:val="single"/>
              </w:rPr>
            </w:pPr>
            <w:r w:rsidRPr="009C40CA">
              <w:rPr>
                <w:b/>
                <w:bCs/>
                <w:u w:val="single"/>
              </w:rPr>
              <w:t>48,68</w:t>
            </w:r>
          </w:p>
        </w:tc>
      </w:tr>
      <w:tr w:rsidR="00AE0334" w:rsidRPr="009C40CA" w:rsidTr="009C40CA">
        <w:trPr>
          <w:trHeight w:val="356"/>
        </w:trPr>
        <w:tc>
          <w:tcPr>
            <w:tcW w:w="3982" w:type="dxa"/>
            <w:vAlign w:val="bottom"/>
          </w:tcPr>
          <w:p w:rsidR="00AE0334" w:rsidRPr="009C40CA" w:rsidRDefault="00AE0334" w:rsidP="00767FD9">
            <w:pPr>
              <w:numPr>
                <w:ilvl w:val="0"/>
                <w:numId w:val="36"/>
              </w:numPr>
              <w:spacing w:after="120"/>
              <w:rPr>
                <w:lang w:eastAsia="en-US"/>
              </w:rPr>
            </w:pPr>
            <w:r w:rsidRPr="009C40CA">
              <w:t>Niski</w:t>
            </w:r>
          </w:p>
        </w:tc>
        <w:tc>
          <w:tcPr>
            <w:tcW w:w="3012" w:type="dxa"/>
          </w:tcPr>
          <w:p w:rsidR="00AE0334" w:rsidRPr="009C40CA" w:rsidRDefault="00AE0334" w:rsidP="009C40CA">
            <w:pPr>
              <w:spacing w:after="120"/>
              <w:jc w:val="center"/>
              <w:rPr>
                <w:iCs/>
              </w:rPr>
            </w:pPr>
            <w:r w:rsidRPr="009C40CA">
              <w:t>47</w:t>
            </w:r>
          </w:p>
        </w:tc>
        <w:tc>
          <w:tcPr>
            <w:tcW w:w="2260" w:type="dxa"/>
          </w:tcPr>
          <w:p w:rsidR="00AE0334" w:rsidRPr="009C40CA" w:rsidRDefault="00AE0334" w:rsidP="009C40CA">
            <w:pPr>
              <w:spacing w:after="120"/>
              <w:jc w:val="center"/>
              <w:rPr>
                <w:iCs/>
              </w:rPr>
            </w:pPr>
            <w:r w:rsidRPr="009C40CA">
              <w:rPr>
                <w:bCs/>
              </w:rPr>
              <w:t>12,37</w:t>
            </w:r>
          </w:p>
        </w:tc>
      </w:tr>
      <w:tr w:rsidR="00AE0334" w:rsidRPr="009C40CA" w:rsidTr="00767FD9">
        <w:trPr>
          <w:trHeight w:val="86"/>
        </w:trPr>
        <w:tc>
          <w:tcPr>
            <w:tcW w:w="3982" w:type="dxa"/>
          </w:tcPr>
          <w:p w:rsidR="00AE0334" w:rsidRPr="009C40CA" w:rsidRDefault="00AE0334" w:rsidP="00767FD9">
            <w:pPr>
              <w:spacing w:after="120"/>
            </w:pPr>
          </w:p>
        </w:tc>
        <w:tc>
          <w:tcPr>
            <w:tcW w:w="3012" w:type="dxa"/>
            <w:vAlign w:val="bottom"/>
          </w:tcPr>
          <w:p w:rsidR="00AE0334" w:rsidRPr="009C40CA" w:rsidRDefault="00AE0334" w:rsidP="00767FD9">
            <w:pPr>
              <w:spacing w:after="120"/>
              <w:jc w:val="center"/>
            </w:pPr>
          </w:p>
        </w:tc>
        <w:tc>
          <w:tcPr>
            <w:tcW w:w="2260" w:type="dxa"/>
            <w:vAlign w:val="bottom"/>
          </w:tcPr>
          <w:p w:rsidR="00AE0334" w:rsidRPr="009C40CA" w:rsidRDefault="00AE0334" w:rsidP="00767FD9">
            <w:pPr>
              <w:spacing w:after="120"/>
              <w:jc w:val="center"/>
            </w:pPr>
          </w:p>
        </w:tc>
      </w:tr>
    </w:tbl>
    <w:p w:rsidR="00BA1221" w:rsidRPr="005F1C78" w:rsidRDefault="00BA1221" w:rsidP="00F72BA9">
      <w:pPr>
        <w:spacing w:after="120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BA1221" w:rsidRPr="005F1C78" w:rsidRDefault="00BA1221" w:rsidP="00F72BA9">
      <w:pPr>
        <w:spacing w:after="120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524DF1" w:rsidRDefault="00524DF1" w:rsidP="00F72BA9">
      <w:pPr>
        <w:spacing w:after="120"/>
        <w:contextualSpacing/>
        <w:jc w:val="both"/>
        <w:rPr>
          <w:rFonts w:eastAsia="Calibri"/>
          <w:i/>
          <w:color w:val="FF0000"/>
          <w:spacing w:val="-2"/>
          <w:kern w:val="24"/>
          <w:sz w:val="22"/>
          <w:szCs w:val="22"/>
          <w:lang w:eastAsia="en-US"/>
        </w:rPr>
      </w:pPr>
    </w:p>
    <w:p w:rsidR="00524DF1" w:rsidRDefault="00524DF1" w:rsidP="00524DF1">
      <w:pPr>
        <w:spacing w:after="120"/>
        <w:ind w:firstLine="708"/>
        <w:contextualSpacing/>
        <w:jc w:val="both"/>
        <w:rPr>
          <w:rFonts w:eastAsia="Calibri"/>
          <w:i/>
          <w:color w:val="FF0000"/>
          <w:spacing w:val="-2"/>
          <w:kern w:val="24"/>
          <w:sz w:val="22"/>
          <w:szCs w:val="22"/>
          <w:lang w:eastAsia="en-US"/>
        </w:rPr>
      </w:pPr>
    </w:p>
    <w:p w:rsidR="009C40CA" w:rsidRDefault="0053382F" w:rsidP="009C40CA">
      <w:pPr>
        <w:spacing w:after="120" w:line="360" w:lineRule="auto"/>
        <w:ind w:firstLine="708"/>
        <w:contextualSpacing/>
        <w:jc w:val="both"/>
        <w:rPr>
          <w:rFonts w:eastAsia="Calibri"/>
          <w:i/>
          <w:spacing w:val="-2"/>
          <w:kern w:val="24"/>
          <w:sz w:val="22"/>
          <w:szCs w:val="22"/>
          <w:lang w:eastAsia="en-US"/>
        </w:rPr>
      </w:pPr>
      <w:r w:rsidRPr="00524DF1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Poziom integracji zakładu pracy i osób w nim pracujących z lokalną społecznością respondenci w większości oceniają jako średni (185 osób/48,68%)</w:t>
      </w:r>
      <w:r w:rsidRPr="00524DF1">
        <w:rPr>
          <w:rFonts w:eastAsia="Calibri"/>
          <w:i/>
          <w:spacing w:val="-2"/>
          <w:kern w:val="24"/>
          <w:sz w:val="22"/>
          <w:szCs w:val="22"/>
          <w:lang w:eastAsia="en-US"/>
        </w:rPr>
        <w:t xml:space="preserve"> i duży (148 osób/ 38,95%). </w:t>
      </w:r>
    </w:p>
    <w:p w:rsidR="00BA1221" w:rsidRPr="00524DF1" w:rsidRDefault="0053382F" w:rsidP="009C40CA">
      <w:pPr>
        <w:spacing w:after="120" w:line="360" w:lineRule="auto"/>
        <w:ind w:firstLine="708"/>
        <w:contextualSpacing/>
        <w:jc w:val="both"/>
        <w:rPr>
          <w:rFonts w:eastAsia="Calibri"/>
          <w:i/>
          <w:spacing w:val="-2"/>
          <w:kern w:val="24"/>
          <w:sz w:val="22"/>
          <w:szCs w:val="22"/>
          <w:lang w:eastAsia="en-US"/>
        </w:rPr>
      </w:pPr>
      <w:r w:rsidRPr="00524DF1">
        <w:rPr>
          <w:rFonts w:eastAsia="Calibri"/>
          <w:i/>
          <w:spacing w:val="-2"/>
          <w:kern w:val="24"/>
          <w:sz w:val="22"/>
          <w:szCs w:val="22"/>
          <w:lang w:eastAsia="en-US"/>
        </w:rPr>
        <w:t>Tylko 12,37% badanych (47osób) ocenia go jako niski.</w:t>
      </w:r>
    </w:p>
    <w:p w:rsidR="006633DA" w:rsidRPr="009C40CA" w:rsidRDefault="006633DA" w:rsidP="009C40CA">
      <w:pPr>
        <w:spacing w:after="120" w:line="360" w:lineRule="auto"/>
        <w:contextualSpacing/>
        <w:jc w:val="both"/>
        <w:rPr>
          <w:rFonts w:eastAsia="Calibri"/>
          <w:b/>
          <w:spacing w:val="-2"/>
          <w:kern w:val="24"/>
          <w:sz w:val="21"/>
          <w:szCs w:val="21"/>
          <w:lang w:eastAsia="en-US"/>
        </w:rPr>
      </w:pPr>
    </w:p>
    <w:p w:rsidR="00FC261F" w:rsidRPr="009C40CA" w:rsidRDefault="006633DA" w:rsidP="009C40CA">
      <w:pPr>
        <w:pStyle w:val="Akapitzlist"/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/>
          <w:b/>
          <w:spacing w:val="-2"/>
          <w:kern w:val="24"/>
          <w:sz w:val="21"/>
          <w:szCs w:val="21"/>
        </w:rPr>
      </w:pPr>
      <w:r w:rsidRPr="009C40CA">
        <w:rPr>
          <w:rFonts w:ascii="Times New Roman" w:eastAsia="Calibri" w:hAnsi="Times New Roman"/>
          <w:b/>
          <w:spacing w:val="-2"/>
          <w:kern w:val="24"/>
          <w:sz w:val="21"/>
          <w:szCs w:val="21"/>
        </w:rPr>
        <w:t xml:space="preserve">Czy Pana/Pani zdaniem w Hrubieszowie powinny odbywać się spotkania integrujące mieszkańców </w:t>
      </w:r>
      <w:r w:rsidR="009C40CA" w:rsidRPr="009C40CA">
        <w:rPr>
          <w:rFonts w:ascii="Times New Roman" w:eastAsia="Calibri" w:hAnsi="Times New Roman"/>
          <w:b/>
          <w:spacing w:val="-2"/>
          <w:kern w:val="24"/>
          <w:sz w:val="21"/>
          <w:szCs w:val="21"/>
        </w:rPr>
        <w:t xml:space="preserve">       </w:t>
      </w:r>
      <w:r w:rsidRPr="009C40CA">
        <w:rPr>
          <w:rFonts w:ascii="Times New Roman" w:eastAsia="Calibri" w:hAnsi="Times New Roman"/>
          <w:b/>
          <w:spacing w:val="-2"/>
          <w:kern w:val="24"/>
          <w:sz w:val="21"/>
          <w:szCs w:val="21"/>
        </w:rPr>
        <w:t xml:space="preserve">i pracowników służb „mundurowych” (np. w formie Platformy współpracy między miastem </w:t>
      </w:r>
      <w:r w:rsidR="009C40CA" w:rsidRPr="009C40CA">
        <w:rPr>
          <w:rFonts w:ascii="Times New Roman" w:eastAsia="Calibri" w:hAnsi="Times New Roman"/>
          <w:b/>
          <w:spacing w:val="-2"/>
          <w:kern w:val="24"/>
          <w:sz w:val="21"/>
          <w:szCs w:val="21"/>
        </w:rPr>
        <w:t xml:space="preserve">              </w:t>
      </w:r>
      <w:r w:rsidRPr="009C40CA">
        <w:rPr>
          <w:rFonts w:ascii="Times New Roman" w:eastAsia="Calibri" w:hAnsi="Times New Roman"/>
          <w:b/>
          <w:spacing w:val="-2"/>
          <w:kern w:val="24"/>
          <w:sz w:val="21"/>
          <w:szCs w:val="21"/>
        </w:rPr>
        <w:t>a instytucją w jakiej jesteście Państwo zatrudnieni)?</w:t>
      </w:r>
    </w:p>
    <w:tbl>
      <w:tblPr>
        <w:tblStyle w:val="Tabela-Siatka2"/>
        <w:tblpPr w:leftFromText="141" w:rightFromText="141" w:vertAnchor="text" w:tblpX="108" w:tblpY="279"/>
        <w:tblW w:w="92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3012"/>
        <w:gridCol w:w="2260"/>
      </w:tblGrid>
      <w:tr w:rsidR="00FC261F" w:rsidRPr="005F1C78" w:rsidTr="00767FD9">
        <w:trPr>
          <w:trHeight w:val="413"/>
        </w:trPr>
        <w:tc>
          <w:tcPr>
            <w:tcW w:w="3982" w:type="dxa"/>
            <w:vAlign w:val="center"/>
          </w:tcPr>
          <w:p w:rsidR="00FC261F" w:rsidRPr="005F1C78" w:rsidRDefault="00FC261F" w:rsidP="00767FD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FC261F" w:rsidRPr="005F1C78" w:rsidRDefault="00FC261F" w:rsidP="00767FD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FC261F" w:rsidRPr="005F1C78" w:rsidRDefault="00FC261F" w:rsidP="00767FD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FC261F" w:rsidRPr="005F1C78" w:rsidRDefault="00FC261F" w:rsidP="00767FD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2260" w:type="dxa"/>
            <w:vAlign w:val="center"/>
          </w:tcPr>
          <w:p w:rsidR="00FC261F" w:rsidRPr="005F1C78" w:rsidRDefault="00FC261F" w:rsidP="00767FD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FC261F" w:rsidRPr="005F1C78" w:rsidRDefault="00FC261F" w:rsidP="00767FD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FC261F" w:rsidRPr="005F1C78" w:rsidRDefault="00FC261F" w:rsidP="00767FD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E0334" w:rsidRPr="005F1C78" w:rsidTr="00767FD9">
        <w:trPr>
          <w:trHeight w:val="283"/>
        </w:trPr>
        <w:tc>
          <w:tcPr>
            <w:tcW w:w="3982" w:type="dxa"/>
          </w:tcPr>
          <w:p w:rsidR="00AE0334" w:rsidRPr="00524DF1" w:rsidRDefault="00AE0334" w:rsidP="00767FD9">
            <w:pPr>
              <w:numPr>
                <w:ilvl w:val="0"/>
                <w:numId w:val="38"/>
              </w:numPr>
              <w:spacing w:after="120"/>
              <w:rPr>
                <w:b/>
                <w:sz w:val="22"/>
                <w:szCs w:val="22"/>
                <w:u w:val="single"/>
                <w:lang w:eastAsia="en-US"/>
              </w:rPr>
            </w:pPr>
            <w:r w:rsidRPr="00524DF1">
              <w:rPr>
                <w:b/>
                <w:sz w:val="22"/>
                <w:szCs w:val="22"/>
                <w:u w:val="single"/>
                <w:lang w:eastAsia="en-US"/>
              </w:rPr>
              <w:t>Tak</w:t>
            </w:r>
          </w:p>
        </w:tc>
        <w:tc>
          <w:tcPr>
            <w:tcW w:w="3012" w:type="dxa"/>
            <w:vAlign w:val="center"/>
          </w:tcPr>
          <w:p w:rsidR="00AE0334" w:rsidRPr="00524DF1" w:rsidRDefault="00AE0334" w:rsidP="00767FD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524DF1">
              <w:rPr>
                <w:b/>
                <w:sz w:val="22"/>
                <w:szCs w:val="22"/>
                <w:u w:val="single"/>
              </w:rPr>
              <w:t>243</w:t>
            </w:r>
          </w:p>
        </w:tc>
        <w:tc>
          <w:tcPr>
            <w:tcW w:w="2260" w:type="dxa"/>
            <w:vAlign w:val="center"/>
          </w:tcPr>
          <w:p w:rsidR="00AE0334" w:rsidRPr="00524DF1" w:rsidRDefault="00AE0334" w:rsidP="00767FD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524DF1">
              <w:rPr>
                <w:b/>
                <w:bCs/>
                <w:sz w:val="22"/>
                <w:szCs w:val="22"/>
                <w:u w:val="single"/>
              </w:rPr>
              <w:t>63,95</w:t>
            </w:r>
          </w:p>
        </w:tc>
      </w:tr>
      <w:tr w:rsidR="00AE0334" w:rsidRPr="005F1C78" w:rsidTr="00767FD9">
        <w:trPr>
          <w:trHeight w:val="86"/>
        </w:trPr>
        <w:tc>
          <w:tcPr>
            <w:tcW w:w="3982" w:type="dxa"/>
          </w:tcPr>
          <w:p w:rsidR="00AE0334" w:rsidRPr="00524DF1" w:rsidRDefault="00AE0334" w:rsidP="00767FD9">
            <w:pPr>
              <w:numPr>
                <w:ilvl w:val="0"/>
                <w:numId w:val="38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24DF1">
              <w:rPr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3012" w:type="dxa"/>
            <w:vAlign w:val="center"/>
          </w:tcPr>
          <w:p w:rsidR="00AE0334" w:rsidRPr="00524DF1" w:rsidRDefault="00AE0334" w:rsidP="00767FD9">
            <w:pPr>
              <w:spacing w:after="120"/>
              <w:jc w:val="center"/>
              <w:rPr>
                <w:sz w:val="22"/>
                <w:szCs w:val="22"/>
              </w:rPr>
            </w:pPr>
            <w:r w:rsidRPr="00524DF1">
              <w:rPr>
                <w:sz w:val="22"/>
                <w:szCs w:val="22"/>
              </w:rPr>
              <w:t>50</w:t>
            </w:r>
          </w:p>
        </w:tc>
        <w:tc>
          <w:tcPr>
            <w:tcW w:w="2260" w:type="dxa"/>
            <w:vAlign w:val="center"/>
          </w:tcPr>
          <w:p w:rsidR="00AE0334" w:rsidRPr="00524DF1" w:rsidRDefault="00AE0334" w:rsidP="00767FD9">
            <w:pPr>
              <w:spacing w:after="120"/>
              <w:jc w:val="center"/>
              <w:rPr>
                <w:sz w:val="22"/>
                <w:szCs w:val="22"/>
              </w:rPr>
            </w:pPr>
            <w:r w:rsidRPr="00524DF1">
              <w:rPr>
                <w:bCs/>
                <w:sz w:val="22"/>
                <w:szCs w:val="22"/>
              </w:rPr>
              <w:t>13,16</w:t>
            </w:r>
          </w:p>
        </w:tc>
      </w:tr>
      <w:tr w:rsidR="00AE0334" w:rsidRPr="005F1C78" w:rsidTr="00767FD9">
        <w:trPr>
          <w:trHeight w:val="356"/>
        </w:trPr>
        <w:tc>
          <w:tcPr>
            <w:tcW w:w="3982" w:type="dxa"/>
          </w:tcPr>
          <w:p w:rsidR="00AE0334" w:rsidRPr="005F1C78" w:rsidRDefault="00AE0334" w:rsidP="00767FD9">
            <w:pPr>
              <w:numPr>
                <w:ilvl w:val="0"/>
                <w:numId w:val="38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  <w:lang w:eastAsia="en-US"/>
              </w:rPr>
              <w:t>Trudno powiedzieć</w:t>
            </w:r>
          </w:p>
        </w:tc>
        <w:tc>
          <w:tcPr>
            <w:tcW w:w="3012" w:type="dxa"/>
            <w:vAlign w:val="center"/>
          </w:tcPr>
          <w:p w:rsidR="00AE0334" w:rsidRPr="005F1C78" w:rsidRDefault="00AE0334" w:rsidP="00767FD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767FD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22,89</w:t>
            </w:r>
          </w:p>
        </w:tc>
      </w:tr>
      <w:tr w:rsidR="00AE0334" w:rsidRPr="005F1C78" w:rsidTr="00767FD9">
        <w:trPr>
          <w:trHeight w:val="86"/>
        </w:trPr>
        <w:tc>
          <w:tcPr>
            <w:tcW w:w="3982" w:type="dxa"/>
          </w:tcPr>
          <w:p w:rsidR="00AE0334" w:rsidRPr="005F1C78" w:rsidRDefault="00AE0334" w:rsidP="00767FD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012" w:type="dxa"/>
            <w:vAlign w:val="bottom"/>
          </w:tcPr>
          <w:p w:rsidR="00AE0334" w:rsidRPr="005F1C78" w:rsidRDefault="00AE0334" w:rsidP="00767FD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vAlign w:val="bottom"/>
          </w:tcPr>
          <w:p w:rsidR="00AE0334" w:rsidRPr="005F1C78" w:rsidRDefault="00AE0334" w:rsidP="00767FD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FC261F" w:rsidRPr="005F1C78" w:rsidRDefault="00FC261F" w:rsidP="00F72BA9">
      <w:pPr>
        <w:spacing w:after="120"/>
        <w:rPr>
          <w:rFonts w:eastAsia="Calibri"/>
          <w:b/>
          <w:spacing w:val="-2"/>
          <w:kern w:val="24"/>
          <w:sz w:val="22"/>
          <w:szCs w:val="22"/>
        </w:rPr>
      </w:pPr>
    </w:p>
    <w:p w:rsidR="00767FD9" w:rsidRPr="009C40CA" w:rsidRDefault="00767FD9" w:rsidP="00524DF1">
      <w:pPr>
        <w:spacing w:after="120" w:line="360" w:lineRule="auto"/>
        <w:ind w:firstLine="708"/>
        <w:contextualSpacing/>
        <w:jc w:val="both"/>
        <w:rPr>
          <w:rFonts w:eastAsia="Calibri"/>
          <w:i/>
          <w:spacing w:val="-2"/>
          <w:kern w:val="24"/>
          <w:lang w:eastAsia="en-US"/>
        </w:rPr>
      </w:pPr>
      <w:r w:rsidRPr="009C40CA">
        <w:rPr>
          <w:rFonts w:eastAsia="Calibri"/>
          <w:b/>
          <w:i/>
          <w:spacing w:val="-2"/>
          <w:kern w:val="24"/>
          <w:lang w:eastAsia="en-US"/>
        </w:rPr>
        <w:t>Wśród badanych 63,95% (243 osoby) uważa, że powinny odbywać się spotkania integrujące mieszkańców i pracowników służb „mundurowych”.</w:t>
      </w:r>
      <w:r w:rsidRPr="009C40CA">
        <w:rPr>
          <w:rFonts w:eastAsia="Calibri"/>
          <w:i/>
          <w:spacing w:val="-2"/>
          <w:kern w:val="24"/>
          <w:lang w:eastAsia="en-US"/>
        </w:rPr>
        <w:t xml:space="preserve"> Przeciwnych jest 13,16% badanych (50 osób), natomiast 22,89% nie ma zdania w tej kwes</w:t>
      </w:r>
      <w:r w:rsidR="00532A32" w:rsidRPr="009C40CA">
        <w:rPr>
          <w:rFonts w:eastAsia="Calibri"/>
          <w:i/>
          <w:spacing w:val="-2"/>
          <w:kern w:val="24"/>
          <w:lang w:eastAsia="en-US"/>
        </w:rPr>
        <w:t>ti</w:t>
      </w:r>
      <w:r w:rsidRPr="009C40CA">
        <w:rPr>
          <w:rFonts w:eastAsia="Calibri"/>
          <w:i/>
          <w:spacing w:val="-2"/>
          <w:kern w:val="24"/>
          <w:lang w:eastAsia="en-US"/>
        </w:rPr>
        <w:t>i.</w:t>
      </w:r>
    </w:p>
    <w:p w:rsidR="00767FD9" w:rsidRPr="005F1C78" w:rsidRDefault="00767FD9" w:rsidP="00767FD9">
      <w:pPr>
        <w:spacing w:after="120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FC4C2D" w:rsidRPr="005F1C78" w:rsidRDefault="00FC4C2D" w:rsidP="00F72BA9">
      <w:pPr>
        <w:spacing w:after="120"/>
        <w:jc w:val="both"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6633DA" w:rsidRPr="009C40CA" w:rsidRDefault="006633DA" w:rsidP="009C40CA">
      <w:pPr>
        <w:pStyle w:val="Akapitzlist"/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/>
          <w:b/>
          <w:spacing w:val="-2"/>
          <w:kern w:val="24"/>
          <w:sz w:val="21"/>
          <w:szCs w:val="21"/>
        </w:rPr>
      </w:pPr>
      <w:r w:rsidRPr="009C40CA">
        <w:rPr>
          <w:rFonts w:ascii="Times New Roman" w:eastAsia="Calibri" w:hAnsi="Times New Roman"/>
          <w:b/>
          <w:spacing w:val="-2"/>
          <w:kern w:val="24"/>
          <w:sz w:val="21"/>
          <w:szCs w:val="21"/>
        </w:rPr>
        <w:t>Czy Pana/Pani zdaniem należy rozważyć możliwość budowy  w Hrubieszowie we współpracy z Pana/Pani zakładem pracy oraz przy wsparciu krajowym (rządowym, agencji państwowych) ośrodka/centrum rehabilitacyjno-leczniczego i wypoczynkowego dl</w:t>
      </w:r>
      <w:r w:rsidR="00FC261F" w:rsidRPr="009C40CA">
        <w:rPr>
          <w:rFonts w:ascii="Times New Roman" w:eastAsia="Calibri" w:hAnsi="Times New Roman"/>
          <w:b/>
          <w:spacing w:val="-2"/>
          <w:kern w:val="24"/>
          <w:sz w:val="21"/>
          <w:szCs w:val="21"/>
        </w:rPr>
        <w:t>a pracowników służb mundurowych?</w:t>
      </w:r>
    </w:p>
    <w:tbl>
      <w:tblPr>
        <w:tblStyle w:val="Tabela-Siatka2"/>
        <w:tblpPr w:leftFromText="141" w:rightFromText="141" w:vertAnchor="text" w:tblpX="108" w:tblpY="279"/>
        <w:tblW w:w="92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3012"/>
        <w:gridCol w:w="2260"/>
      </w:tblGrid>
      <w:tr w:rsidR="00FC261F" w:rsidRPr="00524DF1" w:rsidTr="005278D2">
        <w:trPr>
          <w:trHeight w:val="413"/>
        </w:trPr>
        <w:tc>
          <w:tcPr>
            <w:tcW w:w="3982" w:type="dxa"/>
            <w:vAlign w:val="center"/>
          </w:tcPr>
          <w:p w:rsidR="00FC261F" w:rsidRPr="00524DF1" w:rsidRDefault="00FC261F" w:rsidP="00524DF1">
            <w:pPr>
              <w:spacing w:after="120"/>
              <w:rPr>
                <w:b/>
              </w:rPr>
            </w:pPr>
          </w:p>
          <w:p w:rsidR="00FC261F" w:rsidRPr="00524DF1" w:rsidRDefault="00FC261F" w:rsidP="005278D2">
            <w:pPr>
              <w:spacing w:after="120"/>
              <w:jc w:val="center"/>
              <w:rPr>
                <w:b/>
              </w:rPr>
            </w:pPr>
            <w:r w:rsidRPr="00524DF1">
              <w:rPr>
                <w:b/>
              </w:rPr>
              <w:t>Odpowiedzi:</w:t>
            </w:r>
          </w:p>
          <w:p w:rsidR="00FC261F" w:rsidRPr="00524DF1" w:rsidRDefault="00FC261F" w:rsidP="005278D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012" w:type="dxa"/>
            <w:vAlign w:val="center"/>
          </w:tcPr>
          <w:p w:rsidR="00FC261F" w:rsidRPr="00524DF1" w:rsidRDefault="00FC261F" w:rsidP="005278D2">
            <w:pPr>
              <w:spacing w:after="120"/>
              <w:jc w:val="center"/>
              <w:rPr>
                <w:b/>
              </w:rPr>
            </w:pPr>
            <w:r w:rsidRPr="00524DF1">
              <w:rPr>
                <w:b/>
              </w:rPr>
              <w:t>Liczba</w:t>
            </w:r>
          </w:p>
        </w:tc>
        <w:tc>
          <w:tcPr>
            <w:tcW w:w="2260" w:type="dxa"/>
            <w:vAlign w:val="center"/>
          </w:tcPr>
          <w:p w:rsidR="00FC261F" w:rsidRPr="00524DF1" w:rsidRDefault="00FC261F" w:rsidP="005278D2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</w:p>
          <w:p w:rsidR="00FC261F" w:rsidRPr="00524DF1" w:rsidRDefault="00FC261F" w:rsidP="005278D2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  <w:r w:rsidRPr="00524DF1">
              <w:rPr>
                <w:b/>
              </w:rPr>
              <w:t>%</w:t>
            </w:r>
          </w:p>
          <w:p w:rsidR="00FC261F" w:rsidRPr="00524DF1" w:rsidRDefault="00FC261F" w:rsidP="005278D2">
            <w:pPr>
              <w:spacing w:after="120"/>
              <w:jc w:val="center"/>
              <w:rPr>
                <w:b/>
              </w:rPr>
            </w:pPr>
          </w:p>
        </w:tc>
      </w:tr>
      <w:tr w:rsidR="00AE0334" w:rsidRPr="00524DF1" w:rsidTr="005278D2">
        <w:trPr>
          <w:trHeight w:val="283"/>
        </w:trPr>
        <w:tc>
          <w:tcPr>
            <w:tcW w:w="3982" w:type="dxa"/>
          </w:tcPr>
          <w:p w:rsidR="00AE0334" w:rsidRPr="00524DF1" w:rsidRDefault="00AE0334" w:rsidP="005278D2">
            <w:pPr>
              <w:numPr>
                <w:ilvl w:val="0"/>
                <w:numId w:val="39"/>
              </w:numPr>
              <w:spacing w:after="120"/>
              <w:rPr>
                <w:b/>
                <w:u w:val="single"/>
                <w:lang w:eastAsia="en-US"/>
              </w:rPr>
            </w:pPr>
            <w:r w:rsidRPr="00524DF1">
              <w:rPr>
                <w:b/>
                <w:u w:val="single"/>
                <w:lang w:eastAsia="en-US"/>
              </w:rPr>
              <w:t>Tak</w:t>
            </w:r>
          </w:p>
        </w:tc>
        <w:tc>
          <w:tcPr>
            <w:tcW w:w="3012" w:type="dxa"/>
            <w:vAlign w:val="center"/>
          </w:tcPr>
          <w:p w:rsidR="00AE0334" w:rsidRPr="00524DF1" w:rsidRDefault="00AE0334" w:rsidP="005278D2">
            <w:pPr>
              <w:spacing w:after="120"/>
              <w:jc w:val="center"/>
              <w:rPr>
                <w:b/>
                <w:u w:val="single"/>
              </w:rPr>
            </w:pPr>
            <w:r w:rsidRPr="00524DF1">
              <w:rPr>
                <w:b/>
                <w:u w:val="single"/>
              </w:rPr>
              <w:t>285</w:t>
            </w:r>
          </w:p>
        </w:tc>
        <w:tc>
          <w:tcPr>
            <w:tcW w:w="2260" w:type="dxa"/>
            <w:vAlign w:val="center"/>
          </w:tcPr>
          <w:p w:rsidR="00AE0334" w:rsidRPr="00524DF1" w:rsidRDefault="00AE0334" w:rsidP="005278D2">
            <w:pPr>
              <w:spacing w:after="120"/>
              <w:jc w:val="center"/>
              <w:rPr>
                <w:b/>
                <w:u w:val="single"/>
              </w:rPr>
            </w:pPr>
            <w:r w:rsidRPr="00524DF1">
              <w:rPr>
                <w:b/>
                <w:bCs/>
                <w:u w:val="single"/>
              </w:rPr>
              <w:t>75</w:t>
            </w:r>
          </w:p>
        </w:tc>
      </w:tr>
      <w:tr w:rsidR="00AE0334" w:rsidRPr="00524DF1" w:rsidTr="005278D2">
        <w:trPr>
          <w:trHeight w:val="86"/>
        </w:trPr>
        <w:tc>
          <w:tcPr>
            <w:tcW w:w="3982" w:type="dxa"/>
          </w:tcPr>
          <w:p w:rsidR="00AE0334" w:rsidRPr="00524DF1" w:rsidRDefault="00AE0334" w:rsidP="005278D2">
            <w:pPr>
              <w:numPr>
                <w:ilvl w:val="0"/>
                <w:numId w:val="39"/>
              </w:numPr>
              <w:spacing w:after="120"/>
              <w:rPr>
                <w:lang w:eastAsia="en-US"/>
              </w:rPr>
            </w:pPr>
            <w:r w:rsidRPr="00524DF1">
              <w:rPr>
                <w:lang w:eastAsia="en-US"/>
              </w:rPr>
              <w:t>Nie</w:t>
            </w:r>
          </w:p>
        </w:tc>
        <w:tc>
          <w:tcPr>
            <w:tcW w:w="3012" w:type="dxa"/>
            <w:vAlign w:val="center"/>
          </w:tcPr>
          <w:p w:rsidR="00AE0334" w:rsidRPr="00524DF1" w:rsidRDefault="00AE0334" w:rsidP="005278D2">
            <w:pPr>
              <w:spacing w:after="120"/>
              <w:jc w:val="center"/>
            </w:pPr>
            <w:r w:rsidRPr="00524DF1">
              <w:rPr>
                <w:color w:val="000000"/>
              </w:rPr>
              <w:t>35</w:t>
            </w:r>
          </w:p>
        </w:tc>
        <w:tc>
          <w:tcPr>
            <w:tcW w:w="2260" w:type="dxa"/>
            <w:vAlign w:val="center"/>
          </w:tcPr>
          <w:p w:rsidR="00AE0334" w:rsidRPr="00524DF1" w:rsidRDefault="00AE0334" w:rsidP="005278D2">
            <w:pPr>
              <w:spacing w:after="120"/>
              <w:jc w:val="center"/>
            </w:pPr>
            <w:r w:rsidRPr="00524DF1">
              <w:rPr>
                <w:bCs/>
              </w:rPr>
              <w:t>9,21</w:t>
            </w:r>
          </w:p>
        </w:tc>
      </w:tr>
      <w:tr w:rsidR="00AE0334" w:rsidRPr="00524DF1" w:rsidTr="005278D2">
        <w:trPr>
          <w:trHeight w:val="356"/>
        </w:trPr>
        <w:tc>
          <w:tcPr>
            <w:tcW w:w="3982" w:type="dxa"/>
          </w:tcPr>
          <w:p w:rsidR="00AE0334" w:rsidRPr="00524DF1" w:rsidRDefault="00AE0334" w:rsidP="005278D2">
            <w:pPr>
              <w:numPr>
                <w:ilvl w:val="0"/>
                <w:numId w:val="39"/>
              </w:numPr>
              <w:spacing w:after="120"/>
              <w:rPr>
                <w:lang w:eastAsia="en-US"/>
              </w:rPr>
            </w:pPr>
            <w:r w:rsidRPr="00524DF1">
              <w:rPr>
                <w:lang w:eastAsia="en-US"/>
              </w:rPr>
              <w:t>Trudno powiedzieć</w:t>
            </w:r>
          </w:p>
        </w:tc>
        <w:tc>
          <w:tcPr>
            <w:tcW w:w="3012" w:type="dxa"/>
            <w:vAlign w:val="center"/>
          </w:tcPr>
          <w:p w:rsidR="00AE0334" w:rsidRPr="00524DF1" w:rsidRDefault="00AE0334" w:rsidP="005278D2">
            <w:pPr>
              <w:spacing w:after="120"/>
              <w:jc w:val="center"/>
              <w:rPr>
                <w:iCs/>
              </w:rPr>
            </w:pPr>
            <w:r w:rsidRPr="00524DF1">
              <w:rPr>
                <w:color w:val="000000"/>
              </w:rPr>
              <w:t>60</w:t>
            </w:r>
          </w:p>
        </w:tc>
        <w:tc>
          <w:tcPr>
            <w:tcW w:w="2260" w:type="dxa"/>
            <w:vAlign w:val="center"/>
          </w:tcPr>
          <w:p w:rsidR="00AE0334" w:rsidRPr="00524DF1" w:rsidRDefault="00AE0334" w:rsidP="005278D2">
            <w:pPr>
              <w:spacing w:after="120"/>
              <w:jc w:val="center"/>
              <w:rPr>
                <w:iCs/>
              </w:rPr>
            </w:pPr>
            <w:r w:rsidRPr="00524DF1">
              <w:rPr>
                <w:bCs/>
              </w:rPr>
              <w:t>15,79</w:t>
            </w:r>
          </w:p>
        </w:tc>
      </w:tr>
      <w:tr w:rsidR="00AE0334" w:rsidRPr="00524DF1" w:rsidTr="005278D2">
        <w:trPr>
          <w:trHeight w:val="86"/>
        </w:trPr>
        <w:tc>
          <w:tcPr>
            <w:tcW w:w="3982" w:type="dxa"/>
          </w:tcPr>
          <w:p w:rsidR="00AE0334" w:rsidRPr="00524DF1" w:rsidRDefault="00AE0334" w:rsidP="005278D2">
            <w:pPr>
              <w:spacing w:after="120"/>
            </w:pPr>
          </w:p>
        </w:tc>
        <w:tc>
          <w:tcPr>
            <w:tcW w:w="3012" w:type="dxa"/>
            <w:vAlign w:val="bottom"/>
          </w:tcPr>
          <w:p w:rsidR="00AE0334" w:rsidRPr="00524DF1" w:rsidRDefault="00AE0334" w:rsidP="005278D2">
            <w:pPr>
              <w:spacing w:after="120"/>
              <w:jc w:val="center"/>
            </w:pPr>
          </w:p>
        </w:tc>
        <w:tc>
          <w:tcPr>
            <w:tcW w:w="2260" w:type="dxa"/>
            <w:vAlign w:val="bottom"/>
          </w:tcPr>
          <w:p w:rsidR="00AE0334" w:rsidRPr="00524DF1" w:rsidRDefault="00AE0334" w:rsidP="005278D2">
            <w:pPr>
              <w:spacing w:after="120"/>
              <w:jc w:val="center"/>
            </w:pPr>
          </w:p>
        </w:tc>
      </w:tr>
    </w:tbl>
    <w:p w:rsidR="006633DA" w:rsidRDefault="006633DA" w:rsidP="00F72BA9">
      <w:pPr>
        <w:spacing w:after="120"/>
        <w:jc w:val="both"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9C40CA" w:rsidRDefault="009C40CA" w:rsidP="00F72BA9">
      <w:pPr>
        <w:spacing w:after="120"/>
        <w:jc w:val="both"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9C40CA" w:rsidRDefault="009C40CA" w:rsidP="00F72BA9">
      <w:pPr>
        <w:spacing w:after="120"/>
        <w:jc w:val="both"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9C40CA" w:rsidRDefault="009C40CA" w:rsidP="00F72BA9">
      <w:pPr>
        <w:spacing w:after="120"/>
        <w:jc w:val="both"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9C40CA" w:rsidRPr="005F1C78" w:rsidRDefault="009C40CA" w:rsidP="00F72BA9">
      <w:pPr>
        <w:spacing w:after="120"/>
        <w:jc w:val="both"/>
        <w:rPr>
          <w:rFonts w:eastAsia="Calibri"/>
          <w:b/>
          <w:color w:val="FF0000"/>
          <w:spacing w:val="-2"/>
          <w:kern w:val="24"/>
          <w:sz w:val="22"/>
          <w:szCs w:val="22"/>
          <w:lang w:eastAsia="en-US"/>
        </w:rPr>
      </w:pPr>
    </w:p>
    <w:p w:rsidR="005278D2" w:rsidRPr="00524DF1" w:rsidRDefault="005278D2" w:rsidP="00524DF1">
      <w:pPr>
        <w:spacing w:after="120" w:line="360" w:lineRule="auto"/>
        <w:ind w:firstLine="708"/>
        <w:contextualSpacing/>
        <w:jc w:val="both"/>
        <w:rPr>
          <w:rFonts w:eastAsia="Calibri"/>
          <w:i/>
          <w:spacing w:val="-2"/>
          <w:kern w:val="24"/>
          <w:sz w:val="21"/>
          <w:szCs w:val="21"/>
          <w:lang w:eastAsia="en-US"/>
        </w:rPr>
      </w:pPr>
      <w:r w:rsidRPr="009E1895">
        <w:rPr>
          <w:rFonts w:eastAsia="Calibri"/>
          <w:b/>
          <w:i/>
          <w:spacing w:val="-2"/>
          <w:kern w:val="24"/>
          <w:sz w:val="21"/>
          <w:szCs w:val="21"/>
          <w:lang w:eastAsia="en-US"/>
        </w:rPr>
        <w:t>Aż 75% badanych  (285 osób) uważa, że należy rozważyć budowę</w:t>
      </w:r>
      <w:r w:rsidRPr="00524DF1">
        <w:rPr>
          <w:rFonts w:eastAsia="Calibri"/>
          <w:i/>
          <w:spacing w:val="-2"/>
          <w:kern w:val="24"/>
          <w:sz w:val="21"/>
          <w:szCs w:val="21"/>
          <w:lang w:eastAsia="en-US"/>
        </w:rPr>
        <w:t xml:space="preserve"> w Hrubieszowie ośrodka/centrum rehabilitacyjno-leczniczego i wypoczynkowego dla pracowników służb mundurowych we współpracy z ich   zakładem pracy oraz przy wsparciu krajowym (rządowym, agencji państwowych). Przeciwnych jest 9,21% badanych (35 osób), natomiast 15,79% nie ma zdania w tej kwestii.</w:t>
      </w:r>
    </w:p>
    <w:p w:rsidR="00524DF1" w:rsidRPr="005F1C78" w:rsidRDefault="00524DF1" w:rsidP="00F72BA9">
      <w:pPr>
        <w:spacing w:after="120"/>
        <w:jc w:val="both"/>
        <w:rPr>
          <w:rFonts w:eastAsia="Calibri"/>
          <w:b/>
          <w:i/>
          <w:color w:val="FF0000"/>
          <w:spacing w:val="-2"/>
          <w:kern w:val="24"/>
          <w:sz w:val="22"/>
          <w:szCs w:val="22"/>
          <w:lang w:eastAsia="en-US"/>
        </w:rPr>
      </w:pPr>
    </w:p>
    <w:p w:rsidR="006633DA" w:rsidRPr="009C40CA" w:rsidRDefault="006633DA" w:rsidP="009C40CA">
      <w:pPr>
        <w:pStyle w:val="Akapitzlist"/>
        <w:numPr>
          <w:ilvl w:val="0"/>
          <w:numId w:val="3"/>
        </w:numPr>
        <w:spacing w:after="120" w:line="360" w:lineRule="auto"/>
        <w:ind w:left="426"/>
        <w:jc w:val="both"/>
        <w:rPr>
          <w:rFonts w:ascii="Times New Roman" w:eastAsia="Calibri" w:hAnsi="Times New Roman"/>
          <w:b/>
          <w:spacing w:val="-2"/>
          <w:kern w:val="24"/>
          <w:sz w:val="21"/>
          <w:szCs w:val="21"/>
        </w:rPr>
      </w:pPr>
      <w:bookmarkStart w:id="1" w:name="_Hlk29899107"/>
      <w:r w:rsidRPr="009C40CA">
        <w:rPr>
          <w:rFonts w:ascii="Times New Roman" w:eastAsia="Calibri" w:hAnsi="Times New Roman"/>
          <w:b/>
          <w:spacing w:val="-2"/>
          <w:kern w:val="24"/>
          <w:sz w:val="21"/>
          <w:szCs w:val="21"/>
        </w:rPr>
        <w:t>Czy Pana/Pani zdaniem powinny zostać podjęte działania mające na celu rozwój infrastruktury logistycznej, infrastruktury obsługi granicy oraz infrastruktury drogowo-kolejowej w celu utworzenia centrum logistycznego (przepływ ludzi i towarów)?</w:t>
      </w:r>
    </w:p>
    <w:bookmarkEnd w:id="1"/>
    <w:tbl>
      <w:tblPr>
        <w:tblStyle w:val="Tabela-Siatka2"/>
        <w:tblpPr w:leftFromText="141" w:rightFromText="141" w:vertAnchor="text" w:tblpX="108" w:tblpY="279"/>
        <w:tblW w:w="92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3012"/>
        <w:gridCol w:w="2260"/>
      </w:tblGrid>
      <w:tr w:rsidR="00F55681" w:rsidRPr="005F1C78" w:rsidTr="00724F78">
        <w:trPr>
          <w:trHeight w:val="413"/>
        </w:trPr>
        <w:tc>
          <w:tcPr>
            <w:tcW w:w="3982" w:type="dxa"/>
            <w:vAlign w:val="center"/>
          </w:tcPr>
          <w:p w:rsidR="00F55681" w:rsidRPr="005F1C78" w:rsidRDefault="00F55681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F55681" w:rsidRPr="005F1C78" w:rsidRDefault="00F55681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F55681" w:rsidRPr="005F1C78" w:rsidRDefault="00F55681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F55681" w:rsidRPr="005F1C78" w:rsidRDefault="00F55681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2260" w:type="dxa"/>
            <w:vAlign w:val="center"/>
          </w:tcPr>
          <w:p w:rsidR="00F55681" w:rsidRPr="005F1C78" w:rsidRDefault="00F55681" w:rsidP="00724F78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F55681" w:rsidRPr="005F1C78" w:rsidRDefault="00F55681" w:rsidP="00724F78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F55681" w:rsidRPr="005F1C78" w:rsidRDefault="00F55681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E0334" w:rsidRPr="005F1C78" w:rsidTr="00724F78">
        <w:trPr>
          <w:trHeight w:val="283"/>
        </w:trPr>
        <w:tc>
          <w:tcPr>
            <w:tcW w:w="3982" w:type="dxa"/>
          </w:tcPr>
          <w:p w:rsidR="00AE0334" w:rsidRPr="009E1895" w:rsidRDefault="00AE0334" w:rsidP="00724F78">
            <w:pPr>
              <w:numPr>
                <w:ilvl w:val="0"/>
                <w:numId w:val="40"/>
              </w:numPr>
              <w:spacing w:after="120"/>
              <w:rPr>
                <w:b/>
                <w:sz w:val="22"/>
                <w:szCs w:val="22"/>
                <w:u w:val="single"/>
                <w:lang w:eastAsia="en-US"/>
              </w:rPr>
            </w:pPr>
            <w:r w:rsidRPr="009E1895">
              <w:rPr>
                <w:b/>
                <w:sz w:val="22"/>
                <w:szCs w:val="22"/>
                <w:u w:val="single"/>
                <w:lang w:eastAsia="en-US"/>
              </w:rPr>
              <w:t>Tak</w:t>
            </w:r>
          </w:p>
        </w:tc>
        <w:tc>
          <w:tcPr>
            <w:tcW w:w="3012" w:type="dxa"/>
            <w:vAlign w:val="center"/>
          </w:tcPr>
          <w:p w:rsidR="00AE0334" w:rsidRPr="009E1895" w:rsidRDefault="00AE0334" w:rsidP="00724F78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9E1895">
              <w:rPr>
                <w:b/>
                <w:sz w:val="22"/>
                <w:szCs w:val="22"/>
                <w:u w:val="single"/>
              </w:rPr>
              <w:t>302</w:t>
            </w:r>
          </w:p>
        </w:tc>
        <w:tc>
          <w:tcPr>
            <w:tcW w:w="2260" w:type="dxa"/>
            <w:vAlign w:val="center"/>
          </w:tcPr>
          <w:p w:rsidR="00AE0334" w:rsidRPr="009E1895" w:rsidRDefault="00AE0334" w:rsidP="00724F78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9E1895">
              <w:rPr>
                <w:b/>
                <w:bCs/>
                <w:sz w:val="22"/>
                <w:szCs w:val="22"/>
                <w:u w:val="single"/>
              </w:rPr>
              <w:t>79,47</w:t>
            </w:r>
          </w:p>
        </w:tc>
      </w:tr>
      <w:tr w:rsidR="00AE0334" w:rsidRPr="005F1C78" w:rsidTr="00724F78">
        <w:trPr>
          <w:trHeight w:val="86"/>
        </w:trPr>
        <w:tc>
          <w:tcPr>
            <w:tcW w:w="3982" w:type="dxa"/>
          </w:tcPr>
          <w:p w:rsidR="00AE0334" w:rsidRPr="005F1C78" w:rsidRDefault="00AE0334" w:rsidP="00724F78">
            <w:pPr>
              <w:numPr>
                <w:ilvl w:val="0"/>
                <w:numId w:val="40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3012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5,79</w:t>
            </w:r>
          </w:p>
        </w:tc>
      </w:tr>
      <w:tr w:rsidR="00AE0334" w:rsidRPr="005F1C78" w:rsidTr="009C40CA">
        <w:trPr>
          <w:trHeight w:val="80"/>
        </w:trPr>
        <w:tc>
          <w:tcPr>
            <w:tcW w:w="3982" w:type="dxa"/>
          </w:tcPr>
          <w:p w:rsidR="00AE0334" w:rsidRPr="005F1C78" w:rsidRDefault="00AE0334" w:rsidP="00724F78">
            <w:pPr>
              <w:numPr>
                <w:ilvl w:val="0"/>
                <w:numId w:val="40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sz w:val="22"/>
                <w:szCs w:val="22"/>
                <w:lang w:eastAsia="en-US"/>
              </w:rPr>
              <w:t>Trudno powiedzieć</w:t>
            </w:r>
          </w:p>
        </w:tc>
        <w:tc>
          <w:tcPr>
            <w:tcW w:w="3012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14,74</w:t>
            </w:r>
          </w:p>
        </w:tc>
      </w:tr>
      <w:tr w:rsidR="00AE0334" w:rsidRPr="005F1C78" w:rsidTr="00724F78">
        <w:trPr>
          <w:trHeight w:val="86"/>
        </w:trPr>
        <w:tc>
          <w:tcPr>
            <w:tcW w:w="3982" w:type="dxa"/>
          </w:tcPr>
          <w:p w:rsidR="00AE0334" w:rsidRPr="005F1C78" w:rsidRDefault="00AE0334" w:rsidP="00724F7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012" w:type="dxa"/>
            <w:vAlign w:val="bottom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vAlign w:val="bottom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6A5E3F" w:rsidRPr="005F1C78" w:rsidRDefault="006A5E3F" w:rsidP="00F72BA9">
      <w:pPr>
        <w:spacing w:after="120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9C7786" w:rsidRPr="005F1C78" w:rsidRDefault="009C7786" w:rsidP="00F72BA9">
      <w:pPr>
        <w:spacing w:after="120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C34C7B" w:rsidRPr="00D95145" w:rsidRDefault="00C34C7B" w:rsidP="00D95145">
      <w:pPr>
        <w:spacing w:after="120" w:line="360" w:lineRule="auto"/>
        <w:ind w:firstLine="708"/>
        <w:contextualSpacing/>
        <w:jc w:val="both"/>
        <w:rPr>
          <w:rFonts w:eastAsia="Calibri"/>
          <w:i/>
          <w:spacing w:val="-2"/>
          <w:kern w:val="24"/>
          <w:sz w:val="22"/>
          <w:szCs w:val="22"/>
          <w:lang w:eastAsia="en-US"/>
        </w:rPr>
      </w:pPr>
      <w:r w:rsidRPr="00CA7564">
        <w:rPr>
          <w:rFonts w:eastAsia="Calibri"/>
          <w:b/>
          <w:i/>
          <w:spacing w:val="-2"/>
          <w:kern w:val="24"/>
          <w:sz w:val="22"/>
          <w:szCs w:val="22"/>
          <w:lang w:eastAsia="en-US"/>
        </w:rPr>
        <w:t>Zdecydowana większość respondentów (79,47% / 285 osób) uważa, że należy podjąć działania</w:t>
      </w:r>
      <w:r w:rsidRPr="00D95145">
        <w:rPr>
          <w:rFonts w:eastAsia="Calibri"/>
          <w:i/>
          <w:spacing w:val="-2"/>
          <w:kern w:val="24"/>
          <w:sz w:val="22"/>
          <w:szCs w:val="22"/>
          <w:lang w:eastAsia="en-US"/>
        </w:rPr>
        <w:t xml:space="preserve"> mające na celu rozwój infrastruktury logistycznej, infrastruktury obsługi granicy oraz infrastruktury drogowo-kolejowej w celu utworzenia centrum logistycznego. Przeciwnych jest 5,79% badanych </w:t>
      </w:r>
      <w:r w:rsidR="00E20F40">
        <w:rPr>
          <w:rFonts w:eastAsia="Calibri"/>
          <w:i/>
          <w:spacing w:val="-2"/>
          <w:kern w:val="24"/>
          <w:sz w:val="22"/>
          <w:szCs w:val="22"/>
          <w:lang w:eastAsia="en-US"/>
        </w:rPr>
        <w:t xml:space="preserve">         </w:t>
      </w:r>
      <w:r w:rsidRPr="00D95145">
        <w:rPr>
          <w:rFonts w:eastAsia="Calibri"/>
          <w:i/>
          <w:spacing w:val="-2"/>
          <w:kern w:val="24"/>
          <w:sz w:val="22"/>
          <w:szCs w:val="22"/>
          <w:lang w:eastAsia="en-US"/>
        </w:rPr>
        <w:t>(22 osoby), natomiast 14,74% (56 osób) nie ma zdania w tej kwestii.</w:t>
      </w:r>
    </w:p>
    <w:p w:rsidR="00B00914" w:rsidRDefault="00B00914" w:rsidP="00F72BA9">
      <w:pPr>
        <w:spacing w:after="120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B00914" w:rsidRPr="005F1C78" w:rsidRDefault="00B00914" w:rsidP="00F72BA9">
      <w:pPr>
        <w:spacing w:after="120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A61F74" w:rsidRPr="005F1C78" w:rsidRDefault="00453F60" w:rsidP="009C40CA">
      <w:pPr>
        <w:numPr>
          <w:ilvl w:val="0"/>
          <w:numId w:val="3"/>
        </w:numPr>
        <w:spacing w:after="120"/>
        <w:ind w:left="426"/>
        <w:contextualSpacing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  <w:r w:rsidRPr="005F1C78">
        <w:rPr>
          <w:rFonts w:eastAsia="Calibri"/>
          <w:b/>
          <w:spacing w:val="-2"/>
          <w:kern w:val="24"/>
          <w:sz w:val="22"/>
          <w:szCs w:val="22"/>
          <w:lang w:eastAsia="en-US"/>
        </w:rPr>
        <w:t>W jakiej Instytucji jest Pan/Pani zatrudniony/-a?</w:t>
      </w:r>
    </w:p>
    <w:tbl>
      <w:tblPr>
        <w:tblStyle w:val="Tabela-Siatka2"/>
        <w:tblpPr w:leftFromText="141" w:rightFromText="141" w:vertAnchor="text" w:tblpX="108" w:tblpY="279"/>
        <w:tblW w:w="92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3012"/>
        <w:gridCol w:w="2260"/>
      </w:tblGrid>
      <w:tr w:rsidR="00A61F74" w:rsidRPr="005F1C78" w:rsidTr="00724F78">
        <w:trPr>
          <w:trHeight w:val="413"/>
        </w:trPr>
        <w:tc>
          <w:tcPr>
            <w:tcW w:w="3982" w:type="dxa"/>
            <w:vAlign w:val="center"/>
          </w:tcPr>
          <w:p w:rsidR="00A61F74" w:rsidRPr="005F1C78" w:rsidRDefault="00A61F74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A61F74" w:rsidRPr="005F1C78" w:rsidRDefault="00A61F74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A61F74" w:rsidRPr="005F1C78" w:rsidRDefault="00A61F74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A61F74" w:rsidRPr="005F1C78" w:rsidRDefault="00A61F74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2260" w:type="dxa"/>
            <w:vAlign w:val="center"/>
          </w:tcPr>
          <w:p w:rsidR="00A61F74" w:rsidRPr="005F1C78" w:rsidRDefault="00A61F74" w:rsidP="00724F78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A61F74" w:rsidRPr="005F1C78" w:rsidRDefault="00A61F74" w:rsidP="00724F78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A61F74" w:rsidRPr="005F1C78" w:rsidRDefault="00A61F74" w:rsidP="00724F7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E0334" w:rsidRPr="005F1C78" w:rsidTr="00F84E87">
        <w:trPr>
          <w:trHeight w:val="283"/>
        </w:trPr>
        <w:tc>
          <w:tcPr>
            <w:tcW w:w="3982" w:type="dxa"/>
          </w:tcPr>
          <w:p w:rsidR="00AE0334" w:rsidRPr="005F1C78" w:rsidRDefault="00AE0334" w:rsidP="00F84E87">
            <w:pPr>
              <w:numPr>
                <w:ilvl w:val="0"/>
                <w:numId w:val="41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Policja</w:t>
            </w:r>
          </w:p>
        </w:tc>
        <w:tc>
          <w:tcPr>
            <w:tcW w:w="3012" w:type="dxa"/>
            <w:vAlign w:val="center"/>
          </w:tcPr>
          <w:p w:rsidR="00AE0334" w:rsidRPr="008C3AC4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8C3AC4">
              <w:rPr>
                <w:sz w:val="22"/>
                <w:szCs w:val="22"/>
              </w:rPr>
              <w:t>41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10,79</w:t>
            </w:r>
          </w:p>
        </w:tc>
      </w:tr>
      <w:tr w:rsidR="00AE0334" w:rsidRPr="005F1C78" w:rsidTr="00F84E87">
        <w:trPr>
          <w:trHeight w:val="86"/>
        </w:trPr>
        <w:tc>
          <w:tcPr>
            <w:tcW w:w="3982" w:type="dxa"/>
          </w:tcPr>
          <w:p w:rsidR="00AE0334" w:rsidRPr="005F1C78" w:rsidRDefault="00AE0334" w:rsidP="00F84E87">
            <w:pPr>
              <w:numPr>
                <w:ilvl w:val="0"/>
                <w:numId w:val="41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Służba Celna</w:t>
            </w:r>
          </w:p>
        </w:tc>
        <w:tc>
          <w:tcPr>
            <w:tcW w:w="3012" w:type="dxa"/>
            <w:vAlign w:val="center"/>
          </w:tcPr>
          <w:p w:rsidR="00AE0334" w:rsidRPr="008C3AC4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8C3AC4">
              <w:rPr>
                <w:sz w:val="22"/>
                <w:szCs w:val="22"/>
              </w:rPr>
              <w:t>24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6,32</w:t>
            </w:r>
          </w:p>
        </w:tc>
      </w:tr>
      <w:tr w:rsidR="00AE0334" w:rsidRPr="005F1C78" w:rsidTr="00F84E87">
        <w:trPr>
          <w:trHeight w:val="356"/>
        </w:trPr>
        <w:tc>
          <w:tcPr>
            <w:tcW w:w="3982" w:type="dxa"/>
          </w:tcPr>
          <w:p w:rsidR="00AE0334" w:rsidRPr="005F1C78" w:rsidRDefault="00AE0334" w:rsidP="00F84E87">
            <w:pPr>
              <w:numPr>
                <w:ilvl w:val="0"/>
                <w:numId w:val="41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Służba Więzienna</w:t>
            </w:r>
          </w:p>
        </w:tc>
        <w:tc>
          <w:tcPr>
            <w:tcW w:w="3012" w:type="dxa"/>
            <w:vAlign w:val="center"/>
          </w:tcPr>
          <w:p w:rsidR="00AE0334" w:rsidRPr="008C3AC4" w:rsidRDefault="00AE0334" w:rsidP="00724F78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8C3AC4">
              <w:rPr>
                <w:sz w:val="22"/>
                <w:szCs w:val="22"/>
              </w:rPr>
              <w:t>49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12,89</w:t>
            </w:r>
          </w:p>
        </w:tc>
      </w:tr>
      <w:tr w:rsidR="00AE0334" w:rsidRPr="005F1C78" w:rsidTr="00F84E87">
        <w:trPr>
          <w:trHeight w:val="356"/>
        </w:trPr>
        <w:tc>
          <w:tcPr>
            <w:tcW w:w="3982" w:type="dxa"/>
          </w:tcPr>
          <w:p w:rsidR="00AE0334" w:rsidRPr="005F1C78" w:rsidRDefault="00AE0334" w:rsidP="00F84E87">
            <w:pPr>
              <w:numPr>
                <w:ilvl w:val="0"/>
                <w:numId w:val="41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Straż Graniczna</w:t>
            </w:r>
          </w:p>
        </w:tc>
        <w:tc>
          <w:tcPr>
            <w:tcW w:w="3012" w:type="dxa"/>
            <w:vAlign w:val="center"/>
          </w:tcPr>
          <w:p w:rsidR="00AE0334" w:rsidRPr="008C3AC4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8C3AC4">
              <w:rPr>
                <w:sz w:val="22"/>
                <w:szCs w:val="22"/>
              </w:rPr>
              <w:t>29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7,63</w:t>
            </w:r>
          </w:p>
        </w:tc>
      </w:tr>
      <w:tr w:rsidR="00AE0334" w:rsidRPr="005F1C78" w:rsidTr="008C3AC4">
        <w:trPr>
          <w:trHeight w:val="80"/>
        </w:trPr>
        <w:tc>
          <w:tcPr>
            <w:tcW w:w="3982" w:type="dxa"/>
          </w:tcPr>
          <w:p w:rsidR="00AE0334" w:rsidRPr="005F1C78" w:rsidRDefault="00AE0334" w:rsidP="00F84E87">
            <w:pPr>
              <w:numPr>
                <w:ilvl w:val="0"/>
                <w:numId w:val="41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Straż Pożarna</w:t>
            </w:r>
          </w:p>
        </w:tc>
        <w:tc>
          <w:tcPr>
            <w:tcW w:w="3012" w:type="dxa"/>
            <w:vAlign w:val="center"/>
          </w:tcPr>
          <w:p w:rsidR="00AE0334" w:rsidRPr="008C3AC4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8C3AC4">
              <w:rPr>
                <w:sz w:val="22"/>
                <w:szCs w:val="22"/>
              </w:rPr>
              <w:t>30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7,89</w:t>
            </w:r>
          </w:p>
        </w:tc>
      </w:tr>
      <w:tr w:rsidR="00AE0334" w:rsidRPr="005F1C78" w:rsidTr="00F84E87">
        <w:trPr>
          <w:trHeight w:val="356"/>
        </w:trPr>
        <w:tc>
          <w:tcPr>
            <w:tcW w:w="3982" w:type="dxa"/>
          </w:tcPr>
          <w:p w:rsidR="00AE0334" w:rsidRPr="005F1C78" w:rsidRDefault="00AE0334" w:rsidP="00F84E87">
            <w:pPr>
              <w:numPr>
                <w:ilvl w:val="0"/>
                <w:numId w:val="41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Jednostka Wojskowa</w:t>
            </w:r>
          </w:p>
        </w:tc>
        <w:tc>
          <w:tcPr>
            <w:tcW w:w="3012" w:type="dxa"/>
            <w:vAlign w:val="center"/>
          </w:tcPr>
          <w:p w:rsidR="00AE0334" w:rsidRPr="008C3AC4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8C3AC4">
              <w:rPr>
                <w:sz w:val="22"/>
                <w:szCs w:val="22"/>
              </w:rPr>
              <w:t>207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54,48</w:t>
            </w:r>
          </w:p>
        </w:tc>
      </w:tr>
      <w:tr w:rsidR="00AE0334" w:rsidRPr="005F1C78" w:rsidTr="00724F78">
        <w:trPr>
          <w:trHeight w:val="86"/>
        </w:trPr>
        <w:tc>
          <w:tcPr>
            <w:tcW w:w="3982" w:type="dxa"/>
          </w:tcPr>
          <w:p w:rsidR="00AE0334" w:rsidRPr="005F1C78" w:rsidRDefault="00AE0334" w:rsidP="00724F7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012" w:type="dxa"/>
            <w:vAlign w:val="bottom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vAlign w:val="bottom"/>
          </w:tcPr>
          <w:p w:rsidR="00AE0334" w:rsidRPr="005F1C78" w:rsidRDefault="00AE0334" w:rsidP="00724F78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4F7408" w:rsidRDefault="004F7408" w:rsidP="00F72BA9">
      <w:pPr>
        <w:spacing w:after="120"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9C40CA" w:rsidRDefault="009C40CA" w:rsidP="00F72BA9">
      <w:pPr>
        <w:spacing w:after="120"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9C40CA" w:rsidRDefault="009C40CA" w:rsidP="00F72BA9">
      <w:pPr>
        <w:spacing w:after="120"/>
        <w:jc w:val="both"/>
        <w:rPr>
          <w:rFonts w:eastAsia="Calibri"/>
          <w:b/>
          <w:spacing w:val="-2"/>
          <w:kern w:val="24"/>
          <w:sz w:val="22"/>
          <w:szCs w:val="22"/>
          <w:lang w:eastAsia="en-US"/>
        </w:rPr>
      </w:pPr>
    </w:p>
    <w:p w:rsidR="009C40CA" w:rsidRPr="008C3AC4" w:rsidRDefault="009C40CA" w:rsidP="00F72BA9">
      <w:pPr>
        <w:spacing w:after="120"/>
        <w:jc w:val="both"/>
        <w:rPr>
          <w:rFonts w:eastAsia="Calibri"/>
          <w:b/>
          <w:spacing w:val="-2"/>
          <w:kern w:val="24"/>
          <w:sz w:val="6"/>
          <w:szCs w:val="6"/>
          <w:lang w:eastAsia="en-US"/>
        </w:rPr>
      </w:pPr>
    </w:p>
    <w:p w:rsidR="004F7408" w:rsidRPr="008C3AC4" w:rsidRDefault="00030EF8" w:rsidP="004C71C4">
      <w:pPr>
        <w:spacing w:after="120" w:line="360" w:lineRule="auto"/>
        <w:ind w:firstLine="708"/>
        <w:jc w:val="both"/>
        <w:rPr>
          <w:rFonts w:eastAsia="Calibri"/>
          <w:i/>
          <w:spacing w:val="-2"/>
          <w:kern w:val="24"/>
          <w:sz w:val="21"/>
          <w:szCs w:val="21"/>
          <w:lang w:eastAsia="en-US"/>
        </w:rPr>
      </w:pPr>
      <w:r w:rsidRPr="008C3AC4">
        <w:rPr>
          <w:rFonts w:eastAsia="Calibri"/>
          <w:b/>
          <w:i/>
          <w:spacing w:val="-2"/>
          <w:kern w:val="24"/>
          <w:sz w:val="21"/>
          <w:szCs w:val="21"/>
          <w:lang w:eastAsia="en-US"/>
        </w:rPr>
        <w:t>W ramach ankietyzacji wzięło udział łącznie</w:t>
      </w:r>
      <w:r w:rsidR="00161A00" w:rsidRPr="008C3AC4">
        <w:rPr>
          <w:rFonts w:eastAsia="Calibri"/>
          <w:b/>
          <w:i/>
          <w:spacing w:val="-2"/>
          <w:kern w:val="24"/>
          <w:sz w:val="21"/>
          <w:szCs w:val="21"/>
          <w:lang w:eastAsia="en-US"/>
        </w:rPr>
        <w:t xml:space="preserve"> 380 osób.</w:t>
      </w:r>
      <w:r w:rsidR="00161A00" w:rsidRPr="008C3AC4">
        <w:rPr>
          <w:rFonts w:eastAsia="Calibri"/>
          <w:i/>
          <w:spacing w:val="-2"/>
          <w:kern w:val="24"/>
          <w:sz w:val="21"/>
          <w:szCs w:val="21"/>
          <w:lang w:eastAsia="en-US"/>
        </w:rPr>
        <w:t xml:space="preserve"> </w:t>
      </w:r>
      <w:r w:rsidR="007125A9" w:rsidRPr="008C3AC4">
        <w:rPr>
          <w:rFonts w:eastAsia="Calibri"/>
          <w:i/>
          <w:spacing w:val="-2"/>
          <w:kern w:val="24"/>
          <w:sz w:val="21"/>
          <w:szCs w:val="21"/>
          <w:lang w:eastAsia="en-US"/>
        </w:rPr>
        <w:t xml:space="preserve">Największa ilość ankiet została wypełniona w 2. Pułku Rozpoznawczym (Jednostce Wojskowej) – 207. </w:t>
      </w:r>
      <w:r w:rsidR="00F84E87" w:rsidRPr="008C3AC4">
        <w:rPr>
          <w:rFonts w:eastAsia="Calibri"/>
          <w:i/>
          <w:spacing w:val="-2"/>
          <w:kern w:val="24"/>
          <w:sz w:val="21"/>
          <w:szCs w:val="21"/>
          <w:lang w:eastAsia="en-US"/>
        </w:rPr>
        <w:t xml:space="preserve">W Zakładzie Karnym przebadanych zostało 49 osób. </w:t>
      </w:r>
      <w:r w:rsidR="004C71C4" w:rsidRPr="008C3AC4">
        <w:rPr>
          <w:rFonts w:eastAsia="Calibri"/>
          <w:i/>
          <w:spacing w:val="-2"/>
          <w:kern w:val="24"/>
          <w:sz w:val="21"/>
          <w:szCs w:val="21"/>
          <w:lang w:eastAsia="en-US"/>
        </w:rPr>
        <w:t xml:space="preserve">Z Komendy Powiatowej Policji w analizie udział wzięło 41 ankietowanych, z </w:t>
      </w:r>
      <w:r w:rsidR="004C71C4" w:rsidRPr="008C3AC4">
        <w:rPr>
          <w:rFonts w:eastAsia="Calibri"/>
          <w:i/>
          <w:spacing w:val="-2"/>
          <w:kern w:val="24"/>
          <w:sz w:val="21"/>
          <w:szCs w:val="21"/>
          <w:lang w:eastAsia="en-US"/>
        </w:rPr>
        <w:t>Komend</w:t>
      </w:r>
      <w:r w:rsidR="004C71C4" w:rsidRPr="008C3AC4">
        <w:rPr>
          <w:rFonts w:eastAsia="Calibri"/>
          <w:i/>
          <w:spacing w:val="-2"/>
          <w:kern w:val="24"/>
          <w:sz w:val="21"/>
          <w:szCs w:val="21"/>
          <w:lang w:eastAsia="en-US"/>
        </w:rPr>
        <w:t>y</w:t>
      </w:r>
      <w:r w:rsidR="004C71C4" w:rsidRPr="008C3AC4">
        <w:rPr>
          <w:rFonts w:eastAsia="Calibri"/>
          <w:i/>
          <w:spacing w:val="-2"/>
          <w:kern w:val="24"/>
          <w:sz w:val="21"/>
          <w:szCs w:val="21"/>
          <w:lang w:eastAsia="en-US"/>
        </w:rPr>
        <w:t xml:space="preserve"> Powiatow</w:t>
      </w:r>
      <w:r w:rsidR="004C71C4" w:rsidRPr="008C3AC4">
        <w:rPr>
          <w:rFonts w:eastAsia="Calibri"/>
          <w:i/>
          <w:spacing w:val="-2"/>
          <w:kern w:val="24"/>
          <w:sz w:val="21"/>
          <w:szCs w:val="21"/>
          <w:lang w:eastAsia="en-US"/>
        </w:rPr>
        <w:t xml:space="preserve">ej Państwowej Straży Pożarnej – 30 osób. Straż Graniczna liczyła 29 respondentów (7,89%), zaś Urząd Celny – 24 (6,32%). </w:t>
      </w:r>
    </w:p>
    <w:p w:rsidR="00524DF1" w:rsidRPr="004616D6" w:rsidRDefault="00524DF1" w:rsidP="00F72BA9">
      <w:pPr>
        <w:spacing w:after="120"/>
        <w:jc w:val="both"/>
        <w:rPr>
          <w:rFonts w:eastAsia="Calibri"/>
          <w:b/>
          <w:color w:val="FF0000"/>
          <w:spacing w:val="-2"/>
          <w:kern w:val="24"/>
          <w:sz w:val="6"/>
          <w:szCs w:val="6"/>
          <w:lang w:eastAsia="en-US"/>
        </w:rPr>
      </w:pPr>
    </w:p>
    <w:p w:rsidR="001256D8" w:rsidRPr="008C3AC4" w:rsidRDefault="00453F60" w:rsidP="00F6175A">
      <w:pPr>
        <w:pStyle w:val="Akapitzlist"/>
        <w:numPr>
          <w:ilvl w:val="0"/>
          <w:numId w:val="3"/>
        </w:numPr>
        <w:spacing w:after="120"/>
        <w:ind w:left="426"/>
        <w:contextualSpacing/>
        <w:jc w:val="both"/>
        <w:rPr>
          <w:rFonts w:ascii="Times New Roman" w:eastAsia="Calibri" w:hAnsi="Times New Roman"/>
          <w:i/>
          <w:spacing w:val="-2"/>
          <w:kern w:val="24"/>
          <w:sz w:val="21"/>
          <w:szCs w:val="21"/>
        </w:rPr>
      </w:pPr>
      <w:r w:rsidRPr="008C3AC4">
        <w:rPr>
          <w:rFonts w:ascii="Times New Roman" w:eastAsia="Calibri" w:hAnsi="Times New Roman"/>
          <w:b/>
          <w:spacing w:val="-2"/>
          <w:kern w:val="24"/>
          <w:sz w:val="21"/>
          <w:szCs w:val="21"/>
        </w:rPr>
        <w:t>Jaki jest stopień służbowy wykonywanej przez Pana/Panią pracy?</w:t>
      </w:r>
    </w:p>
    <w:tbl>
      <w:tblPr>
        <w:tblStyle w:val="Tabela-Siatka2"/>
        <w:tblpPr w:leftFromText="141" w:rightFromText="141" w:vertAnchor="text" w:tblpX="108" w:tblpY="279"/>
        <w:tblW w:w="92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3012"/>
        <w:gridCol w:w="2260"/>
      </w:tblGrid>
      <w:tr w:rsidR="000550D6" w:rsidRPr="008C3AC4" w:rsidTr="00724F78">
        <w:trPr>
          <w:trHeight w:val="413"/>
        </w:trPr>
        <w:tc>
          <w:tcPr>
            <w:tcW w:w="3982" w:type="dxa"/>
            <w:vAlign w:val="center"/>
          </w:tcPr>
          <w:p w:rsidR="00A61F74" w:rsidRPr="008C3AC4" w:rsidRDefault="00A61F74" w:rsidP="00724F78">
            <w:pPr>
              <w:spacing w:after="120"/>
              <w:jc w:val="center"/>
              <w:rPr>
                <w:b/>
                <w:sz w:val="21"/>
                <w:szCs w:val="21"/>
              </w:rPr>
            </w:pPr>
          </w:p>
          <w:p w:rsidR="00A61F74" w:rsidRPr="008C3AC4" w:rsidRDefault="00A61F74" w:rsidP="00724F78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8C3AC4">
              <w:rPr>
                <w:b/>
                <w:sz w:val="21"/>
                <w:szCs w:val="21"/>
              </w:rPr>
              <w:t>Odpowiedzi:</w:t>
            </w:r>
          </w:p>
          <w:p w:rsidR="00A61F74" w:rsidRPr="008C3AC4" w:rsidRDefault="00A61F74" w:rsidP="00724F78">
            <w:pPr>
              <w:spacing w:after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A61F74" w:rsidRPr="008C3AC4" w:rsidRDefault="00A61F74" w:rsidP="00724F78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8C3AC4">
              <w:rPr>
                <w:b/>
                <w:sz w:val="21"/>
                <w:szCs w:val="21"/>
              </w:rPr>
              <w:t>Liczba</w:t>
            </w:r>
          </w:p>
        </w:tc>
        <w:tc>
          <w:tcPr>
            <w:tcW w:w="2260" w:type="dxa"/>
            <w:vAlign w:val="center"/>
          </w:tcPr>
          <w:p w:rsidR="00A61F74" w:rsidRPr="008C3AC4" w:rsidRDefault="00A61F74" w:rsidP="00724F78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1"/>
                <w:szCs w:val="21"/>
              </w:rPr>
            </w:pPr>
          </w:p>
          <w:p w:rsidR="00A61F74" w:rsidRPr="008C3AC4" w:rsidRDefault="00A61F74" w:rsidP="00724F78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1"/>
                <w:szCs w:val="21"/>
              </w:rPr>
            </w:pPr>
            <w:r w:rsidRPr="008C3AC4">
              <w:rPr>
                <w:b/>
                <w:sz w:val="21"/>
                <w:szCs w:val="21"/>
              </w:rPr>
              <w:t>%</w:t>
            </w:r>
          </w:p>
          <w:p w:rsidR="00A61F74" w:rsidRPr="008C3AC4" w:rsidRDefault="00A61F74" w:rsidP="00724F78">
            <w:pPr>
              <w:spacing w:after="120"/>
              <w:jc w:val="center"/>
              <w:rPr>
                <w:b/>
                <w:sz w:val="21"/>
                <w:szCs w:val="21"/>
              </w:rPr>
            </w:pPr>
          </w:p>
        </w:tc>
      </w:tr>
      <w:tr w:rsidR="00AE0334" w:rsidRPr="008C3AC4" w:rsidTr="00F6175A">
        <w:trPr>
          <w:trHeight w:val="283"/>
        </w:trPr>
        <w:tc>
          <w:tcPr>
            <w:tcW w:w="3982" w:type="dxa"/>
          </w:tcPr>
          <w:p w:rsidR="00AE0334" w:rsidRPr="008C3AC4" w:rsidRDefault="00AE0334" w:rsidP="00F6175A">
            <w:pPr>
              <w:numPr>
                <w:ilvl w:val="0"/>
                <w:numId w:val="42"/>
              </w:numPr>
              <w:spacing w:after="120"/>
              <w:ind w:left="851"/>
              <w:rPr>
                <w:b/>
                <w:sz w:val="21"/>
                <w:szCs w:val="21"/>
                <w:u w:val="single"/>
                <w:lang w:eastAsia="en-US"/>
              </w:rPr>
            </w:pPr>
            <w:r w:rsidRPr="008C3AC4">
              <w:rPr>
                <w:b/>
                <w:color w:val="000000"/>
                <w:sz w:val="21"/>
                <w:szCs w:val="21"/>
                <w:u w:val="single"/>
              </w:rPr>
              <w:t>odpowiadający korpusowi szeregowych w Siłach Zbrojnych Rzeczypospolitej Polskiej (Wojska Lądowe)</w:t>
            </w:r>
          </w:p>
        </w:tc>
        <w:tc>
          <w:tcPr>
            <w:tcW w:w="3012" w:type="dxa"/>
          </w:tcPr>
          <w:p w:rsidR="00AE0334" w:rsidRPr="008C3AC4" w:rsidRDefault="00AE0334" w:rsidP="00724F78">
            <w:pPr>
              <w:spacing w:after="120"/>
              <w:jc w:val="center"/>
              <w:rPr>
                <w:b/>
                <w:sz w:val="21"/>
                <w:szCs w:val="21"/>
                <w:u w:val="single"/>
              </w:rPr>
            </w:pPr>
            <w:r w:rsidRPr="008C3AC4">
              <w:rPr>
                <w:b/>
                <w:color w:val="000000"/>
                <w:sz w:val="21"/>
                <w:szCs w:val="21"/>
                <w:u w:val="single"/>
              </w:rPr>
              <w:t>155</w:t>
            </w:r>
          </w:p>
        </w:tc>
        <w:tc>
          <w:tcPr>
            <w:tcW w:w="2260" w:type="dxa"/>
          </w:tcPr>
          <w:p w:rsidR="00AE0334" w:rsidRPr="008C3AC4" w:rsidRDefault="00AE0334" w:rsidP="00724F78">
            <w:pPr>
              <w:spacing w:after="120"/>
              <w:jc w:val="center"/>
              <w:rPr>
                <w:b/>
                <w:sz w:val="21"/>
                <w:szCs w:val="21"/>
                <w:u w:val="single"/>
              </w:rPr>
            </w:pPr>
            <w:r w:rsidRPr="008C3AC4">
              <w:rPr>
                <w:b/>
                <w:bCs/>
                <w:sz w:val="21"/>
                <w:szCs w:val="21"/>
                <w:u w:val="single"/>
              </w:rPr>
              <w:t>40,79</w:t>
            </w:r>
          </w:p>
        </w:tc>
      </w:tr>
      <w:tr w:rsidR="00AE0334" w:rsidRPr="008C3AC4" w:rsidTr="00F6175A">
        <w:trPr>
          <w:trHeight w:val="86"/>
        </w:trPr>
        <w:tc>
          <w:tcPr>
            <w:tcW w:w="3982" w:type="dxa"/>
          </w:tcPr>
          <w:p w:rsidR="00AE0334" w:rsidRPr="008C3AC4" w:rsidRDefault="00AE0334" w:rsidP="00F6175A">
            <w:pPr>
              <w:numPr>
                <w:ilvl w:val="0"/>
                <w:numId w:val="42"/>
              </w:numPr>
              <w:spacing w:after="120"/>
              <w:ind w:left="851"/>
              <w:rPr>
                <w:sz w:val="21"/>
                <w:szCs w:val="21"/>
                <w:lang w:eastAsia="en-US"/>
              </w:rPr>
            </w:pPr>
            <w:r w:rsidRPr="008C3AC4">
              <w:rPr>
                <w:color w:val="000000"/>
                <w:sz w:val="21"/>
                <w:szCs w:val="21"/>
              </w:rPr>
              <w:t>odpowiadający korpusowi podoficerów w Siłach Zbrojnych Rzeczypospolitej Polskiej (Wojska Lądowe)</w:t>
            </w:r>
          </w:p>
        </w:tc>
        <w:tc>
          <w:tcPr>
            <w:tcW w:w="3012" w:type="dxa"/>
          </w:tcPr>
          <w:p w:rsidR="00AE0334" w:rsidRPr="008C3AC4" w:rsidRDefault="00AE0334" w:rsidP="00724F78">
            <w:pPr>
              <w:spacing w:after="120"/>
              <w:jc w:val="center"/>
              <w:rPr>
                <w:sz w:val="21"/>
                <w:szCs w:val="21"/>
              </w:rPr>
            </w:pPr>
            <w:r w:rsidRPr="008C3AC4"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2260" w:type="dxa"/>
          </w:tcPr>
          <w:p w:rsidR="00AE0334" w:rsidRPr="008C3AC4" w:rsidRDefault="00AE0334" w:rsidP="00724F78">
            <w:pPr>
              <w:spacing w:after="120"/>
              <w:jc w:val="center"/>
              <w:rPr>
                <w:sz w:val="21"/>
                <w:szCs w:val="21"/>
              </w:rPr>
            </w:pPr>
            <w:r w:rsidRPr="008C3AC4">
              <w:rPr>
                <w:bCs/>
                <w:sz w:val="21"/>
                <w:szCs w:val="21"/>
              </w:rPr>
              <w:t>29,47</w:t>
            </w:r>
          </w:p>
        </w:tc>
      </w:tr>
      <w:tr w:rsidR="00AE0334" w:rsidRPr="008C3AC4" w:rsidTr="00F6175A">
        <w:trPr>
          <w:trHeight w:val="356"/>
        </w:trPr>
        <w:tc>
          <w:tcPr>
            <w:tcW w:w="3982" w:type="dxa"/>
          </w:tcPr>
          <w:p w:rsidR="00AE0334" w:rsidRPr="008C3AC4" w:rsidRDefault="00AE0334" w:rsidP="00F6175A">
            <w:pPr>
              <w:numPr>
                <w:ilvl w:val="0"/>
                <w:numId w:val="42"/>
              </w:numPr>
              <w:spacing w:after="120"/>
              <w:ind w:left="851"/>
              <w:rPr>
                <w:sz w:val="21"/>
                <w:szCs w:val="21"/>
                <w:lang w:eastAsia="en-US"/>
              </w:rPr>
            </w:pPr>
            <w:r w:rsidRPr="008C3AC4">
              <w:rPr>
                <w:color w:val="000000"/>
                <w:sz w:val="21"/>
                <w:szCs w:val="21"/>
              </w:rPr>
              <w:t>odpowiadający korpusowi oficerów w Siłach Zbrojnych Rzeczypospolitej Polskiej (Wojska  Lądowe)</w:t>
            </w:r>
          </w:p>
        </w:tc>
        <w:tc>
          <w:tcPr>
            <w:tcW w:w="3012" w:type="dxa"/>
          </w:tcPr>
          <w:p w:rsidR="00AE0334" w:rsidRPr="008C3AC4" w:rsidRDefault="00AE0334" w:rsidP="00724F78">
            <w:pPr>
              <w:spacing w:after="120"/>
              <w:jc w:val="center"/>
              <w:rPr>
                <w:iCs/>
                <w:sz w:val="21"/>
                <w:szCs w:val="21"/>
              </w:rPr>
            </w:pPr>
            <w:r w:rsidRPr="008C3AC4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260" w:type="dxa"/>
          </w:tcPr>
          <w:p w:rsidR="00AE0334" w:rsidRPr="008C3AC4" w:rsidRDefault="00AE0334" w:rsidP="00724F78">
            <w:pPr>
              <w:spacing w:after="120"/>
              <w:jc w:val="center"/>
              <w:rPr>
                <w:iCs/>
                <w:sz w:val="21"/>
                <w:szCs w:val="21"/>
              </w:rPr>
            </w:pPr>
            <w:r w:rsidRPr="008C3AC4">
              <w:rPr>
                <w:bCs/>
                <w:sz w:val="21"/>
                <w:szCs w:val="21"/>
              </w:rPr>
              <w:t>18,42</w:t>
            </w:r>
          </w:p>
        </w:tc>
      </w:tr>
      <w:tr w:rsidR="00AE0334" w:rsidRPr="008C3AC4" w:rsidTr="00F6175A">
        <w:trPr>
          <w:trHeight w:val="80"/>
        </w:trPr>
        <w:tc>
          <w:tcPr>
            <w:tcW w:w="3982" w:type="dxa"/>
          </w:tcPr>
          <w:p w:rsidR="00AE0334" w:rsidRPr="008C3AC4" w:rsidRDefault="00AE0334" w:rsidP="00F6175A">
            <w:pPr>
              <w:numPr>
                <w:ilvl w:val="0"/>
                <w:numId w:val="42"/>
              </w:numPr>
              <w:spacing w:after="120"/>
              <w:ind w:left="851"/>
              <w:rPr>
                <w:sz w:val="21"/>
                <w:szCs w:val="21"/>
                <w:lang w:eastAsia="en-US"/>
              </w:rPr>
            </w:pPr>
            <w:r w:rsidRPr="008C3AC4">
              <w:rPr>
                <w:color w:val="000000"/>
                <w:sz w:val="21"/>
                <w:szCs w:val="21"/>
              </w:rPr>
              <w:t>inny (pracownik cywilny)</w:t>
            </w:r>
          </w:p>
        </w:tc>
        <w:tc>
          <w:tcPr>
            <w:tcW w:w="3012" w:type="dxa"/>
          </w:tcPr>
          <w:p w:rsidR="00AE0334" w:rsidRPr="008C3AC4" w:rsidRDefault="00AE0334" w:rsidP="00724F78">
            <w:pPr>
              <w:spacing w:after="120"/>
              <w:jc w:val="center"/>
              <w:rPr>
                <w:sz w:val="21"/>
                <w:szCs w:val="21"/>
              </w:rPr>
            </w:pPr>
            <w:r w:rsidRPr="008C3AC4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2260" w:type="dxa"/>
          </w:tcPr>
          <w:p w:rsidR="00AE0334" w:rsidRPr="008C3AC4" w:rsidRDefault="00AE0334" w:rsidP="00724F78">
            <w:pPr>
              <w:spacing w:after="120"/>
              <w:jc w:val="center"/>
              <w:rPr>
                <w:sz w:val="21"/>
                <w:szCs w:val="21"/>
              </w:rPr>
            </w:pPr>
            <w:r w:rsidRPr="008C3AC4">
              <w:rPr>
                <w:bCs/>
                <w:sz w:val="21"/>
                <w:szCs w:val="21"/>
              </w:rPr>
              <w:t>11,32</w:t>
            </w:r>
          </w:p>
        </w:tc>
      </w:tr>
      <w:tr w:rsidR="00AE0334" w:rsidRPr="008C3AC4" w:rsidTr="00724F78">
        <w:trPr>
          <w:trHeight w:val="356"/>
        </w:trPr>
        <w:tc>
          <w:tcPr>
            <w:tcW w:w="3982" w:type="dxa"/>
            <w:vAlign w:val="bottom"/>
          </w:tcPr>
          <w:p w:rsidR="00AE0334" w:rsidRPr="008C3AC4" w:rsidRDefault="00AE0334" w:rsidP="00724F78">
            <w:pPr>
              <w:spacing w:after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AE0334" w:rsidRPr="008C3AC4" w:rsidRDefault="00AE0334" w:rsidP="00724F78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center"/>
          </w:tcPr>
          <w:p w:rsidR="00AE0334" w:rsidRPr="008C3AC4" w:rsidRDefault="00AE0334" w:rsidP="00724F78">
            <w:pPr>
              <w:spacing w:after="120"/>
              <w:jc w:val="center"/>
              <w:rPr>
                <w:sz w:val="21"/>
                <w:szCs w:val="21"/>
              </w:rPr>
            </w:pPr>
          </w:p>
        </w:tc>
      </w:tr>
    </w:tbl>
    <w:p w:rsidR="00A61F74" w:rsidRPr="008C3AC4" w:rsidRDefault="00A61F74" w:rsidP="00F72BA9">
      <w:pPr>
        <w:spacing w:after="120"/>
        <w:contextualSpacing/>
        <w:jc w:val="both"/>
        <w:rPr>
          <w:rFonts w:eastAsia="Calibri"/>
          <w:i/>
          <w:spacing w:val="-2"/>
          <w:kern w:val="24"/>
          <w:sz w:val="21"/>
          <w:szCs w:val="21"/>
        </w:rPr>
      </w:pPr>
    </w:p>
    <w:p w:rsidR="00A61F74" w:rsidRPr="008C3AC4" w:rsidRDefault="00A61F74" w:rsidP="00F72BA9">
      <w:pPr>
        <w:spacing w:after="120"/>
        <w:contextualSpacing/>
        <w:jc w:val="both"/>
        <w:rPr>
          <w:rFonts w:eastAsia="Calibri"/>
          <w:i/>
          <w:spacing w:val="-2"/>
          <w:kern w:val="24"/>
          <w:sz w:val="21"/>
          <w:szCs w:val="21"/>
        </w:rPr>
      </w:pPr>
    </w:p>
    <w:p w:rsidR="00453F60" w:rsidRPr="004616D6" w:rsidRDefault="00453F60" w:rsidP="00F72BA9">
      <w:pPr>
        <w:spacing w:after="120"/>
        <w:jc w:val="both"/>
        <w:rPr>
          <w:iCs/>
          <w:sz w:val="6"/>
          <w:szCs w:val="6"/>
        </w:rPr>
      </w:pPr>
    </w:p>
    <w:p w:rsidR="009F3C16" w:rsidRPr="008C3AC4" w:rsidRDefault="00433426" w:rsidP="00433426">
      <w:pPr>
        <w:spacing w:after="120" w:line="360" w:lineRule="auto"/>
        <w:ind w:firstLine="708"/>
        <w:jc w:val="both"/>
        <w:rPr>
          <w:i/>
          <w:iCs/>
          <w:sz w:val="21"/>
          <w:szCs w:val="21"/>
        </w:rPr>
      </w:pPr>
      <w:r w:rsidRPr="008C3AC4">
        <w:rPr>
          <w:i/>
          <w:iCs/>
          <w:sz w:val="21"/>
          <w:szCs w:val="21"/>
        </w:rPr>
        <w:t xml:space="preserve">Jak pokazują wyniki najwięcej respondentów, którzy wzięli udział w badaniach w  ramach wykonywanej pracy posiada </w:t>
      </w:r>
      <w:r w:rsidRPr="008C3AC4">
        <w:rPr>
          <w:b/>
          <w:i/>
          <w:iCs/>
          <w:sz w:val="21"/>
          <w:szCs w:val="21"/>
        </w:rPr>
        <w:t>stopień służbowy odpowiadający korpusowi szeregowych – 155 osób (40,79%).</w:t>
      </w:r>
      <w:r w:rsidRPr="008C3AC4">
        <w:rPr>
          <w:i/>
          <w:iCs/>
          <w:sz w:val="21"/>
          <w:szCs w:val="21"/>
        </w:rPr>
        <w:t xml:space="preserve"> Z korpusu oficerów odpowiedzi udzieliło 70 ankietowanych (18,42%). Z korpusu podoficerów ankiety wypełniło 112 osób. Pracownicy cywilni stanowili jedynie 11,32%.</w:t>
      </w:r>
    </w:p>
    <w:p w:rsidR="00453F60" w:rsidRPr="004616D6" w:rsidRDefault="00453F60" w:rsidP="00F72BA9">
      <w:pPr>
        <w:spacing w:after="120"/>
        <w:jc w:val="both"/>
        <w:rPr>
          <w:iCs/>
          <w:sz w:val="6"/>
          <w:szCs w:val="6"/>
        </w:rPr>
      </w:pPr>
    </w:p>
    <w:p w:rsidR="009F3C16" w:rsidRPr="008C3AC4" w:rsidRDefault="00435B75" w:rsidP="00F6175A">
      <w:pPr>
        <w:numPr>
          <w:ilvl w:val="0"/>
          <w:numId w:val="3"/>
        </w:numPr>
        <w:spacing w:after="120"/>
        <w:ind w:left="426"/>
        <w:contextualSpacing/>
        <w:rPr>
          <w:b/>
          <w:spacing w:val="-2"/>
          <w:kern w:val="24"/>
          <w:sz w:val="21"/>
          <w:szCs w:val="21"/>
        </w:rPr>
      </w:pPr>
      <w:r w:rsidRPr="008C3AC4">
        <w:rPr>
          <w:b/>
          <w:iCs/>
          <w:spacing w:val="-2"/>
          <w:kern w:val="24"/>
          <w:sz w:val="21"/>
          <w:szCs w:val="21"/>
        </w:rPr>
        <w:t>Czy Hrubieszów jest Pana/Pani:</w:t>
      </w:r>
    </w:p>
    <w:tbl>
      <w:tblPr>
        <w:tblStyle w:val="Tabela-Siatka2"/>
        <w:tblpPr w:leftFromText="141" w:rightFromText="141" w:vertAnchor="text" w:tblpY="279"/>
        <w:tblW w:w="949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012"/>
        <w:gridCol w:w="2260"/>
      </w:tblGrid>
      <w:tr w:rsidR="009F3C16" w:rsidRPr="008C3AC4" w:rsidTr="00E43A4E">
        <w:trPr>
          <w:trHeight w:val="413"/>
        </w:trPr>
        <w:tc>
          <w:tcPr>
            <w:tcW w:w="4219" w:type="dxa"/>
            <w:vAlign w:val="center"/>
          </w:tcPr>
          <w:p w:rsidR="009F3C16" w:rsidRPr="008C3AC4" w:rsidRDefault="009F3C16" w:rsidP="00F72BA9">
            <w:pPr>
              <w:spacing w:after="120"/>
              <w:jc w:val="center"/>
              <w:rPr>
                <w:b/>
                <w:sz w:val="21"/>
                <w:szCs w:val="21"/>
              </w:rPr>
            </w:pPr>
          </w:p>
          <w:p w:rsidR="009F3C16" w:rsidRPr="008C3AC4" w:rsidRDefault="009F3C16" w:rsidP="00F72BA9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8C3AC4">
              <w:rPr>
                <w:b/>
                <w:sz w:val="21"/>
                <w:szCs w:val="21"/>
              </w:rPr>
              <w:t>Odpowiedzi:</w:t>
            </w:r>
          </w:p>
          <w:p w:rsidR="009F3C16" w:rsidRPr="008C3AC4" w:rsidRDefault="009F3C16" w:rsidP="00F72BA9">
            <w:pPr>
              <w:spacing w:after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9F3C16" w:rsidRPr="008C3AC4" w:rsidRDefault="009F3C16" w:rsidP="00F72BA9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8C3AC4">
              <w:rPr>
                <w:b/>
                <w:sz w:val="21"/>
                <w:szCs w:val="21"/>
              </w:rPr>
              <w:t>Liczba</w:t>
            </w:r>
          </w:p>
        </w:tc>
        <w:tc>
          <w:tcPr>
            <w:tcW w:w="2260" w:type="dxa"/>
            <w:vAlign w:val="center"/>
          </w:tcPr>
          <w:p w:rsidR="009F3C16" w:rsidRPr="008C3AC4" w:rsidRDefault="009F3C16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1"/>
                <w:szCs w:val="21"/>
              </w:rPr>
            </w:pPr>
          </w:p>
          <w:p w:rsidR="009F3C16" w:rsidRPr="008C3AC4" w:rsidRDefault="009F3C16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1"/>
                <w:szCs w:val="21"/>
              </w:rPr>
            </w:pPr>
            <w:r w:rsidRPr="008C3AC4">
              <w:rPr>
                <w:b/>
                <w:sz w:val="21"/>
                <w:szCs w:val="21"/>
              </w:rPr>
              <w:t>%</w:t>
            </w:r>
          </w:p>
          <w:p w:rsidR="009F3C16" w:rsidRPr="008C3AC4" w:rsidRDefault="009F3C16" w:rsidP="00F72BA9">
            <w:pPr>
              <w:spacing w:after="120"/>
              <w:jc w:val="center"/>
              <w:rPr>
                <w:b/>
                <w:sz w:val="21"/>
                <w:szCs w:val="21"/>
              </w:rPr>
            </w:pPr>
          </w:p>
        </w:tc>
      </w:tr>
      <w:tr w:rsidR="00AE0334" w:rsidRPr="008C3AC4" w:rsidTr="00E43A4E">
        <w:trPr>
          <w:trHeight w:val="283"/>
        </w:trPr>
        <w:tc>
          <w:tcPr>
            <w:tcW w:w="4219" w:type="dxa"/>
            <w:vAlign w:val="bottom"/>
          </w:tcPr>
          <w:p w:rsidR="00AE0334" w:rsidRPr="008C3AC4" w:rsidRDefault="00AE0334" w:rsidP="00E43A4E">
            <w:pPr>
              <w:numPr>
                <w:ilvl w:val="0"/>
                <w:numId w:val="43"/>
              </w:numPr>
              <w:spacing w:after="120"/>
              <w:ind w:left="851"/>
              <w:rPr>
                <w:b/>
                <w:sz w:val="21"/>
                <w:szCs w:val="21"/>
                <w:u w:val="single"/>
                <w:lang w:eastAsia="en-US"/>
              </w:rPr>
            </w:pPr>
            <w:r w:rsidRPr="008C3AC4">
              <w:rPr>
                <w:b/>
                <w:color w:val="000000"/>
                <w:sz w:val="21"/>
                <w:szCs w:val="21"/>
                <w:u w:val="single"/>
              </w:rPr>
              <w:t>miejscem zamieszkania i pracy</w:t>
            </w:r>
          </w:p>
        </w:tc>
        <w:tc>
          <w:tcPr>
            <w:tcW w:w="3012" w:type="dxa"/>
          </w:tcPr>
          <w:p w:rsidR="00AE0334" w:rsidRPr="008C3AC4" w:rsidRDefault="00AE0334" w:rsidP="00F6175A">
            <w:pPr>
              <w:spacing w:after="120"/>
              <w:jc w:val="center"/>
              <w:rPr>
                <w:b/>
                <w:sz w:val="21"/>
                <w:szCs w:val="21"/>
                <w:u w:val="single"/>
              </w:rPr>
            </w:pPr>
            <w:r w:rsidRPr="008C3AC4">
              <w:rPr>
                <w:b/>
                <w:color w:val="000000"/>
                <w:sz w:val="21"/>
                <w:szCs w:val="21"/>
                <w:u w:val="single"/>
              </w:rPr>
              <w:t>269</w:t>
            </w:r>
          </w:p>
        </w:tc>
        <w:tc>
          <w:tcPr>
            <w:tcW w:w="2260" w:type="dxa"/>
          </w:tcPr>
          <w:p w:rsidR="00AE0334" w:rsidRPr="008C3AC4" w:rsidRDefault="00AE0334" w:rsidP="00F6175A">
            <w:pPr>
              <w:spacing w:after="120"/>
              <w:jc w:val="center"/>
              <w:rPr>
                <w:b/>
                <w:sz w:val="21"/>
                <w:szCs w:val="21"/>
                <w:u w:val="single"/>
              </w:rPr>
            </w:pPr>
            <w:r w:rsidRPr="008C3AC4">
              <w:rPr>
                <w:b/>
                <w:bCs/>
                <w:sz w:val="21"/>
                <w:szCs w:val="21"/>
                <w:u w:val="single"/>
              </w:rPr>
              <w:t>70,79</w:t>
            </w:r>
          </w:p>
        </w:tc>
      </w:tr>
      <w:tr w:rsidR="00AE0334" w:rsidRPr="008C3AC4" w:rsidTr="00E43A4E">
        <w:trPr>
          <w:trHeight w:val="86"/>
        </w:trPr>
        <w:tc>
          <w:tcPr>
            <w:tcW w:w="4219" w:type="dxa"/>
            <w:vAlign w:val="bottom"/>
          </w:tcPr>
          <w:p w:rsidR="00AE0334" w:rsidRPr="008C3AC4" w:rsidRDefault="00AE0334" w:rsidP="00E43A4E">
            <w:pPr>
              <w:numPr>
                <w:ilvl w:val="0"/>
                <w:numId w:val="43"/>
              </w:numPr>
              <w:spacing w:after="120"/>
              <w:ind w:left="851"/>
              <w:rPr>
                <w:sz w:val="21"/>
                <w:szCs w:val="21"/>
                <w:lang w:eastAsia="en-US"/>
              </w:rPr>
            </w:pPr>
            <w:r w:rsidRPr="008C3AC4">
              <w:rPr>
                <w:color w:val="000000"/>
                <w:sz w:val="21"/>
                <w:szCs w:val="21"/>
              </w:rPr>
              <w:t>miejscem pracy* (*przejdź do pkt. 18)</w:t>
            </w:r>
          </w:p>
        </w:tc>
        <w:tc>
          <w:tcPr>
            <w:tcW w:w="3012" w:type="dxa"/>
          </w:tcPr>
          <w:p w:rsidR="00AE0334" w:rsidRPr="008C3AC4" w:rsidRDefault="00AE0334" w:rsidP="00F6175A">
            <w:pPr>
              <w:spacing w:after="120"/>
              <w:jc w:val="center"/>
              <w:rPr>
                <w:sz w:val="21"/>
                <w:szCs w:val="21"/>
              </w:rPr>
            </w:pPr>
            <w:r w:rsidRPr="008C3AC4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2260" w:type="dxa"/>
          </w:tcPr>
          <w:p w:rsidR="00AE0334" w:rsidRPr="008C3AC4" w:rsidRDefault="00AE0334" w:rsidP="00F6175A">
            <w:pPr>
              <w:spacing w:after="120"/>
              <w:jc w:val="center"/>
              <w:rPr>
                <w:sz w:val="21"/>
                <w:szCs w:val="21"/>
              </w:rPr>
            </w:pPr>
            <w:r w:rsidRPr="008C3AC4">
              <w:rPr>
                <w:bCs/>
                <w:sz w:val="21"/>
                <w:szCs w:val="21"/>
              </w:rPr>
              <w:t>29,21</w:t>
            </w:r>
          </w:p>
        </w:tc>
      </w:tr>
      <w:tr w:rsidR="00AE0334" w:rsidRPr="008C3AC4" w:rsidTr="00E43A4E">
        <w:trPr>
          <w:trHeight w:val="356"/>
        </w:trPr>
        <w:tc>
          <w:tcPr>
            <w:tcW w:w="4219" w:type="dxa"/>
          </w:tcPr>
          <w:p w:rsidR="00AE0334" w:rsidRPr="008C3AC4" w:rsidRDefault="00AE0334" w:rsidP="00F72BA9">
            <w:pPr>
              <w:spacing w:after="120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12" w:type="dxa"/>
            <w:vAlign w:val="bottom"/>
          </w:tcPr>
          <w:p w:rsidR="00AE0334" w:rsidRPr="008C3AC4" w:rsidRDefault="00AE0334" w:rsidP="00F72BA9">
            <w:pPr>
              <w:spacing w:after="120"/>
              <w:rPr>
                <w:iCs/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AE0334" w:rsidRPr="008C3AC4" w:rsidRDefault="00AE0334" w:rsidP="00F72BA9">
            <w:pPr>
              <w:spacing w:after="120"/>
              <w:rPr>
                <w:iCs/>
                <w:sz w:val="21"/>
                <w:szCs w:val="21"/>
              </w:rPr>
            </w:pPr>
          </w:p>
        </w:tc>
      </w:tr>
    </w:tbl>
    <w:p w:rsidR="00FC4C2D" w:rsidRPr="008C3AC4" w:rsidRDefault="00FC4C2D" w:rsidP="00F72BA9">
      <w:pPr>
        <w:spacing w:after="120"/>
        <w:rPr>
          <w:iCs/>
          <w:sz w:val="21"/>
          <w:szCs w:val="21"/>
        </w:rPr>
      </w:pPr>
    </w:p>
    <w:p w:rsidR="00435B75" w:rsidRPr="005F1C78" w:rsidRDefault="00435B75" w:rsidP="00F72BA9">
      <w:pPr>
        <w:spacing w:after="120"/>
        <w:rPr>
          <w:iCs/>
          <w:sz w:val="22"/>
          <w:szCs w:val="22"/>
        </w:rPr>
      </w:pPr>
    </w:p>
    <w:p w:rsidR="009737C2" w:rsidRPr="00213BE7" w:rsidRDefault="009737C2" w:rsidP="00213BE7">
      <w:pPr>
        <w:spacing w:after="120" w:line="360" w:lineRule="auto"/>
        <w:jc w:val="both"/>
        <w:rPr>
          <w:i/>
          <w:iCs/>
          <w:sz w:val="21"/>
          <w:szCs w:val="21"/>
        </w:rPr>
      </w:pPr>
    </w:p>
    <w:p w:rsidR="00213BE7" w:rsidRPr="00213BE7" w:rsidRDefault="00213BE7" w:rsidP="00213BE7">
      <w:pPr>
        <w:spacing w:after="120" w:line="360" w:lineRule="auto"/>
        <w:ind w:firstLine="426"/>
        <w:jc w:val="both"/>
        <w:rPr>
          <w:i/>
          <w:iCs/>
          <w:sz w:val="21"/>
          <w:szCs w:val="21"/>
        </w:rPr>
      </w:pPr>
      <w:r w:rsidRPr="00213BE7">
        <w:rPr>
          <w:i/>
          <w:iCs/>
          <w:sz w:val="21"/>
          <w:szCs w:val="21"/>
        </w:rPr>
        <w:t xml:space="preserve">Wyniki badań pokazują, że </w:t>
      </w:r>
      <w:r w:rsidRPr="00213BE7">
        <w:rPr>
          <w:b/>
          <w:i/>
          <w:iCs/>
          <w:sz w:val="21"/>
          <w:szCs w:val="21"/>
        </w:rPr>
        <w:t>dla 70,79% (269 osób) Hrubieszów jest zarówno miejscem zamieszkania, jak i pracy</w:t>
      </w:r>
      <w:r w:rsidRPr="00213BE7">
        <w:rPr>
          <w:i/>
          <w:iCs/>
          <w:sz w:val="21"/>
          <w:szCs w:val="21"/>
        </w:rPr>
        <w:t>. Natomiast 111 ankietowanych (29,21%) na terenie miasta jedynie pracuje.</w:t>
      </w:r>
    </w:p>
    <w:p w:rsidR="00435B75" w:rsidRPr="00213BE7" w:rsidRDefault="00435B75" w:rsidP="00F72BA9">
      <w:pPr>
        <w:spacing w:after="120"/>
        <w:rPr>
          <w:iCs/>
          <w:sz w:val="6"/>
          <w:szCs w:val="6"/>
        </w:rPr>
      </w:pPr>
    </w:p>
    <w:p w:rsidR="004E6813" w:rsidRPr="00213BE7" w:rsidRDefault="00435B75" w:rsidP="00F6175A">
      <w:pPr>
        <w:numPr>
          <w:ilvl w:val="0"/>
          <w:numId w:val="3"/>
        </w:numPr>
        <w:spacing w:after="120"/>
        <w:ind w:left="426"/>
        <w:contextualSpacing/>
        <w:rPr>
          <w:b/>
          <w:spacing w:val="-2"/>
          <w:kern w:val="24"/>
        </w:rPr>
      </w:pPr>
      <w:bookmarkStart w:id="2" w:name="_Hlk29902404"/>
      <w:r w:rsidRPr="00213BE7">
        <w:rPr>
          <w:b/>
          <w:spacing w:val="-2"/>
          <w:kern w:val="24"/>
        </w:rPr>
        <w:t>Jak długo mieszka Pan/Pani na terenie miasta Hrubieszów w związku z wykonywaną pracą?</w:t>
      </w:r>
      <w:bookmarkEnd w:id="2"/>
    </w:p>
    <w:tbl>
      <w:tblPr>
        <w:tblStyle w:val="Tabela-Siatka2"/>
        <w:tblpPr w:leftFromText="141" w:rightFromText="141" w:vertAnchor="text" w:tblpY="279"/>
        <w:tblW w:w="936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3012"/>
        <w:gridCol w:w="2260"/>
      </w:tblGrid>
      <w:tr w:rsidR="004E6813" w:rsidRPr="00213BE7" w:rsidTr="00867006">
        <w:trPr>
          <w:trHeight w:val="413"/>
        </w:trPr>
        <w:tc>
          <w:tcPr>
            <w:tcW w:w="4090" w:type="dxa"/>
            <w:vAlign w:val="center"/>
          </w:tcPr>
          <w:p w:rsidR="004E6813" w:rsidRPr="00213BE7" w:rsidRDefault="004E6813" w:rsidP="00F72BA9">
            <w:pPr>
              <w:spacing w:after="120"/>
              <w:jc w:val="center"/>
              <w:rPr>
                <w:b/>
              </w:rPr>
            </w:pPr>
          </w:p>
          <w:p w:rsidR="004E6813" w:rsidRPr="00213BE7" w:rsidRDefault="004E6813" w:rsidP="00F72BA9">
            <w:pPr>
              <w:spacing w:after="120"/>
              <w:jc w:val="center"/>
              <w:rPr>
                <w:b/>
              </w:rPr>
            </w:pPr>
            <w:r w:rsidRPr="00213BE7">
              <w:rPr>
                <w:b/>
              </w:rPr>
              <w:t>Odpowiedzi:</w:t>
            </w:r>
          </w:p>
          <w:p w:rsidR="004E6813" w:rsidRPr="00213BE7" w:rsidRDefault="004E6813" w:rsidP="00F72BA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012" w:type="dxa"/>
            <w:vAlign w:val="center"/>
          </w:tcPr>
          <w:p w:rsidR="004E6813" w:rsidRPr="00213BE7" w:rsidRDefault="004E6813" w:rsidP="00F72BA9">
            <w:pPr>
              <w:spacing w:after="120"/>
              <w:jc w:val="center"/>
              <w:rPr>
                <w:b/>
              </w:rPr>
            </w:pPr>
            <w:r w:rsidRPr="00213BE7">
              <w:rPr>
                <w:b/>
              </w:rPr>
              <w:t>Liczba</w:t>
            </w:r>
          </w:p>
        </w:tc>
        <w:tc>
          <w:tcPr>
            <w:tcW w:w="2260" w:type="dxa"/>
            <w:vAlign w:val="center"/>
          </w:tcPr>
          <w:p w:rsidR="004E6813" w:rsidRPr="00213BE7" w:rsidRDefault="004E6813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</w:p>
          <w:p w:rsidR="004E6813" w:rsidRPr="00213BE7" w:rsidRDefault="004E6813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</w:rPr>
            </w:pPr>
            <w:r w:rsidRPr="00213BE7">
              <w:rPr>
                <w:b/>
              </w:rPr>
              <w:t>%</w:t>
            </w:r>
          </w:p>
          <w:p w:rsidR="004E6813" w:rsidRPr="00213BE7" w:rsidRDefault="004E6813" w:rsidP="00F72BA9">
            <w:pPr>
              <w:spacing w:after="120"/>
              <w:jc w:val="center"/>
              <w:rPr>
                <w:b/>
              </w:rPr>
            </w:pPr>
          </w:p>
        </w:tc>
      </w:tr>
      <w:tr w:rsidR="00AE0334" w:rsidRPr="00213BE7" w:rsidTr="00F6175A">
        <w:trPr>
          <w:trHeight w:val="283"/>
        </w:trPr>
        <w:tc>
          <w:tcPr>
            <w:tcW w:w="4090" w:type="dxa"/>
          </w:tcPr>
          <w:p w:rsidR="00AE0334" w:rsidRPr="00213BE7" w:rsidRDefault="00AE0334" w:rsidP="00F6175A">
            <w:pPr>
              <w:numPr>
                <w:ilvl w:val="0"/>
                <w:numId w:val="44"/>
              </w:numPr>
              <w:spacing w:after="120"/>
              <w:rPr>
                <w:lang w:eastAsia="en-US"/>
              </w:rPr>
            </w:pPr>
            <w:r w:rsidRPr="00213BE7">
              <w:rPr>
                <w:color w:val="000000"/>
              </w:rPr>
              <w:t>nie więcej niż rok</w:t>
            </w:r>
          </w:p>
        </w:tc>
        <w:tc>
          <w:tcPr>
            <w:tcW w:w="3012" w:type="dxa"/>
          </w:tcPr>
          <w:p w:rsidR="00AE0334" w:rsidRPr="00213BE7" w:rsidRDefault="00AE0334" w:rsidP="00F72BA9">
            <w:pPr>
              <w:spacing w:after="120"/>
              <w:jc w:val="center"/>
            </w:pPr>
            <w:r w:rsidRPr="004243F9">
              <w:rPr>
                <w:color w:val="000000"/>
                <w:highlight w:val="yellow"/>
              </w:rPr>
              <w:t>11</w:t>
            </w:r>
          </w:p>
        </w:tc>
        <w:tc>
          <w:tcPr>
            <w:tcW w:w="2260" w:type="dxa"/>
          </w:tcPr>
          <w:p w:rsidR="00AE0334" w:rsidRPr="00213BE7" w:rsidRDefault="00AE0334" w:rsidP="00F72BA9">
            <w:pPr>
              <w:spacing w:after="120"/>
              <w:jc w:val="center"/>
            </w:pPr>
            <w:r w:rsidRPr="00213BE7">
              <w:rPr>
                <w:bCs/>
              </w:rPr>
              <w:t>4,07</w:t>
            </w:r>
          </w:p>
        </w:tc>
      </w:tr>
      <w:tr w:rsidR="00AE0334" w:rsidRPr="00213BE7" w:rsidTr="00F6175A">
        <w:trPr>
          <w:trHeight w:val="86"/>
        </w:trPr>
        <w:tc>
          <w:tcPr>
            <w:tcW w:w="4090" w:type="dxa"/>
          </w:tcPr>
          <w:p w:rsidR="00AE0334" w:rsidRPr="00213BE7" w:rsidRDefault="00AE0334" w:rsidP="00F6175A">
            <w:pPr>
              <w:numPr>
                <w:ilvl w:val="0"/>
                <w:numId w:val="44"/>
              </w:numPr>
              <w:spacing w:after="120"/>
              <w:rPr>
                <w:lang w:eastAsia="en-US"/>
              </w:rPr>
            </w:pPr>
            <w:r w:rsidRPr="00213BE7">
              <w:rPr>
                <w:color w:val="000000"/>
              </w:rPr>
              <w:t>1-2 lat</w:t>
            </w:r>
          </w:p>
        </w:tc>
        <w:tc>
          <w:tcPr>
            <w:tcW w:w="3012" w:type="dxa"/>
          </w:tcPr>
          <w:p w:rsidR="00AE0334" w:rsidRPr="00213BE7" w:rsidRDefault="00AE0334" w:rsidP="00F72BA9">
            <w:pPr>
              <w:spacing w:after="120"/>
              <w:jc w:val="center"/>
            </w:pPr>
            <w:r w:rsidRPr="00213BE7">
              <w:rPr>
                <w:color w:val="000000"/>
              </w:rPr>
              <w:t>18</w:t>
            </w:r>
          </w:p>
        </w:tc>
        <w:tc>
          <w:tcPr>
            <w:tcW w:w="2260" w:type="dxa"/>
          </w:tcPr>
          <w:p w:rsidR="00AE0334" w:rsidRPr="00213BE7" w:rsidRDefault="00AE0334" w:rsidP="00F72BA9">
            <w:pPr>
              <w:spacing w:after="120"/>
              <w:jc w:val="center"/>
            </w:pPr>
            <w:r w:rsidRPr="00213BE7">
              <w:rPr>
                <w:bCs/>
              </w:rPr>
              <w:t>6,67</w:t>
            </w:r>
          </w:p>
        </w:tc>
      </w:tr>
      <w:tr w:rsidR="00AE0334" w:rsidRPr="00213BE7" w:rsidTr="00F6175A">
        <w:trPr>
          <w:trHeight w:val="356"/>
        </w:trPr>
        <w:tc>
          <w:tcPr>
            <w:tcW w:w="4090" w:type="dxa"/>
          </w:tcPr>
          <w:p w:rsidR="00AE0334" w:rsidRPr="00213BE7" w:rsidRDefault="00AE0334" w:rsidP="00F6175A">
            <w:pPr>
              <w:numPr>
                <w:ilvl w:val="0"/>
                <w:numId w:val="44"/>
              </w:numPr>
              <w:spacing w:after="120"/>
              <w:rPr>
                <w:lang w:eastAsia="en-US"/>
              </w:rPr>
            </w:pPr>
            <w:r w:rsidRPr="00213BE7">
              <w:rPr>
                <w:color w:val="000000"/>
              </w:rPr>
              <w:t>2-3 lat</w:t>
            </w:r>
          </w:p>
        </w:tc>
        <w:tc>
          <w:tcPr>
            <w:tcW w:w="3012" w:type="dxa"/>
          </w:tcPr>
          <w:p w:rsidR="00AE0334" w:rsidRPr="00213BE7" w:rsidRDefault="00AE0334" w:rsidP="00F72BA9">
            <w:pPr>
              <w:spacing w:after="120"/>
              <w:jc w:val="center"/>
              <w:rPr>
                <w:iCs/>
              </w:rPr>
            </w:pPr>
            <w:r w:rsidRPr="00213BE7">
              <w:rPr>
                <w:color w:val="000000"/>
              </w:rPr>
              <w:t>24</w:t>
            </w:r>
          </w:p>
        </w:tc>
        <w:tc>
          <w:tcPr>
            <w:tcW w:w="2260" w:type="dxa"/>
          </w:tcPr>
          <w:p w:rsidR="00AE0334" w:rsidRPr="00213BE7" w:rsidRDefault="00AE0334" w:rsidP="00F72BA9">
            <w:pPr>
              <w:spacing w:after="120"/>
              <w:jc w:val="center"/>
              <w:rPr>
                <w:iCs/>
              </w:rPr>
            </w:pPr>
            <w:r w:rsidRPr="00213BE7">
              <w:rPr>
                <w:bCs/>
              </w:rPr>
              <w:t>8,89</w:t>
            </w:r>
          </w:p>
        </w:tc>
      </w:tr>
      <w:tr w:rsidR="00AE0334" w:rsidRPr="00213BE7" w:rsidTr="00F6175A">
        <w:trPr>
          <w:trHeight w:val="356"/>
        </w:trPr>
        <w:tc>
          <w:tcPr>
            <w:tcW w:w="4090" w:type="dxa"/>
          </w:tcPr>
          <w:p w:rsidR="00AE0334" w:rsidRPr="00213BE7" w:rsidRDefault="00AE0334" w:rsidP="00F6175A">
            <w:pPr>
              <w:numPr>
                <w:ilvl w:val="0"/>
                <w:numId w:val="44"/>
              </w:numPr>
              <w:spacing w:after="120"/>
              <w:rPr>
                <w:lang w:eastAsia="en-US"/>
              </w:rPr>
            </w:pPr>
            <w:r w:rsidRPr="00213BE7">
              <w:rPr>
                <w:color w:val="000000"/>
              </w:rPr>
              <w:t>3-6 lat</w:t>
            </w:r>
          </w:p>
        </w:tc>
        <w:tc>
          <w:tcPr>
            <w:tcW w:w="3012" w:type="dxa"/>
          </w:tcPr>
          <w:p w:rsidR="00AE0334" w:rsidRPr="00213BE7" w:rsidRDefault="00AE0334" w:rsidP="00F72BA9">
            <w:pPr>
              <w:spacing w:after="120"/>
              <w:jc w:val="center"/>
            </w:pPr>
            <w:r w:rsidRPr="004243F9">
              <w:rPr>
                <w:color w:val="000000"/>
                <w:highlight w:val="yellow"/>
              </w:rPr>
              <w:t>27</w:t>
            </w:r>
          </w:p>
        </w:tc>
        <w:tc>
          <w:tcPr>
            <w:tcW w:w="2260" w:type="dxa"/>
          </w:tcPr>
          <w:p w:rsidR="00AE0334" w:rsidRPr="00213BE7" w:rsidRDefault="00AE0334" w:rsidP="00F72BA9">
            <w:pPr>
              <w:spacing w:after="120"/>
              <w:jc w:val="center"/>
            </w:pPr>
            <w:r w:rsidRPr="00213BE7">
              <w:rPr>
                <w:bCs/>
              </w:rPr>
              <w:t>10</w:t>
            </w:r>
          </w:p>
        </w:tc>
      </w:tr>
      <w:tr w:rsidR="00AE0334" w:rsidRPr="00213BE7" w:rsidTr="00F6175A">
        <w:trPr>
          <w:trHeight w:val="356"/>
        </w:trPr>
        <w:tc>
          <w:tcPr>
            <w:tcW w:w="4090" w:type="dxa"/>
          </w:tcPr>
          <w:p w:rsidR="00AE0334" w:rsidRPr="00213BE7" w:rsidRDefault="00AE0334" w:rsidP="00F6175A">
            <w:pPr>
              <w:numPr>
                <w:ilvl w:val="0"/>
                <w:numId w:val="44"/>
              </w:numPr>
              <w:spacing w:after="120"/>
              <w:rPr>
                <w:b/>
                <w:color w:val="000000"/>
                <w:u w:val="single"/>
              </w:rPr>
            </w:pPr>
            <w:r w:rsidRPr="00213BE7">
              <w:rPr>
                <w:b/>
                <w:color w:val="000000"/>
                <w:u w:val="single"/>
              </w:rPr>
              <w:t>powyżej 6 lat</w:t>
            </w:r>
          </w:p>
        </w:tc>
        <w:tc>
          <w:tcPr>
            <w:tcW w:w="3012" w:type="dxa"/>
          </w:tcPr>
          <w:p w:rsidR="00AE0334" w:rsidRPr="00213BE7" w:rsidRDefault="00AE0334" w:rsidP="00F72BA9">
            <w:pPr>
              <w:spacing w:after="120"/>
              <w:jc w:val="center"/>
              <w:rPr>
                <w:b/>
                <w:u w:val="single"/>
              </w:rPr>
            </w:pPr>
            <w:r w:rsidRPr="004243F9">
              <w:rPr>
                <w:b/>
                <w:color w:val="000000"/>
                <w:highlight w:val="yellow"/>
                <w:u w:val="single"/>
              </w:rPr>
              <w:t>190</w:t>
            </w:r>
          </w:p>
        </w:tc>
        <w:tc>
          <w:tcPr>
            <w:tcW w:w="2260" w:type="dxa"/>
          </w:tcPr>
          <w:p w:rsidR="00AE0334" w:rsidRPr="00213BE7" w:rsidRDefault="00AE0334" w:rsidP="00F72BA9">
            <w:pPr>
              <w:spacing w:after="120"/>
              <w:jc w:val="center"/>
              <w:rPr>
                <w:b/>
                <w:u w:val="single"/>
              </w:rPr>
            </w:pPr>
            <w:r w:rsidRPr="00213BE7">
              <w:rPr>
                <w:b/>
                <w:bCs/>
                <w:u w:val="single"/>
              </w:rPr>
              <w:t>70,37</w:t>
            </w:r>
          </w:p>
        </w:tc>
      </w:tr>
      <w:tr w:rsidR="00AE0334" w:rsidRPr="00213BE7" w:rsidTr="00AE0334">
        <w:trPr>
          <w:trHeight w:val="356"/>
        </w:trPr>
        <w:tc>
          <w:tcPr>
            <w:tcW w:w="4090" w:type="dxa"/>
            <w:vAlign w:val="bottom"/>
          </w:tcPr>
          <w:p w:rsidR="00AE0334" w:rsidRPr="00213BE7" w:rsidRDefault="00AE0334" w:rsidP="00F72BA9">
            <w:pPr>
              <w:spacing w:after="120"/>
              <w:rPr>
                <w:color w:val="000000"/>
              </w:rPr>
            </w:pPr>
          </w:p>
        </w:tc>
        <w:tc>
          <w:tcPr>
            <w:tcW w:w="3012" w:type="dxa"/>
          </w:tcPr>
          <w:p w:rsidR="00AE0334" w:rsidRPr="00213BE7" w:rsidRDefault="00AE0334" w:rsidP="00F72BA9">
            <w:pPr>
              <w:spacing w:after="120"/>
              <w:jc w:val="center"/>
            </w:pPr>
          </w:p>
        </w:tc>
        <w:tc>
          <w:tcPr>
            <w:tcW w:w="2260" w:type="dxa"/>
          </w:tcPr>
          <w:p w:rsidR="00AE0334" w:rsidRPr="00213BE7" w:rsidRDefault="00AE0334" w:rsidP="00F72BA9">
            <w:pPr>
              <w:spacing w:after="120"/>
              <w:jc w:val="center"/>
            </w:pPr>
          </w:p>
        </w:tc>
      </w:tr>
    </w:tbl>
    <w:p w:rsidR="00433426" w:rsidRDefault="00FC4C2D" w:rsidP="00213BE7">
      <w:pPr>
        <w:spacing w:after="120"/>
        <w:contextualSpacing/>
        <w:rPr>
          <w:b/>
          <w:spacing w:val="-2"/>
          <w:kern w:val="24"/>
        </w:rPr>
      </w:pPr>
      <w:r w:rsidRPr="00213BE7">
        <w:rPr>
          <w:iCs/>
        </w:rPr>
        <w:br/>
      </w:r>
    </w:p>
    <w:p w:rsidR="00433426" w:rsidRDefault="00213BE7" w:rsidP="00726DAC">
      <w:pPr>
        <w:spacing w:after="120" w:line="360" w:lineRule="auto"/>
        <w:ind w:firstLine="708"/>
        <w:contextualSpacing/>
        <w:jc w:val="both"/>
        <w:rPr>
          <w:b/>
          <w:i/>
          <w:spacing w:val="-2"/>
          <w:kern w:val="24"/>
          <w:sz w:val="22"/>
          <w:szCs w:val="22"/>
        </w:rPr>
      </w:pPr>
      <w:r w:rsidRPr="00726DAC">
        <w:rPr>
          <w:b/>
          <w:i/>
          <w:spacing w:val="-2"/>
          <w:kern w:val="24"/>
          <w:sz w:val="22"/>
          <w:szCs w:val="22"/>
        </w:rPr>
        <w:t xml:space="preserve">W związku z wykonywaną pracą na terenie Hrubieszowa powyżej 6 lat mieszka 190 osób (70,37%). </w:t>
      </w:r>
      <w:r w:rsidR="004243F9" w:rsidRPr="00726DAC">
        <w:rPr>
          <w:i/>
          <w:spacing w:val="-2"/>
          <w:kern w:val="24"/>
          <w:sz w:val="22"/>
          <w:szCs w:val="22"/>
        </w:rPr>
        <w:t>P</w:t>
      </w:r>
      <w:r w:rsidRPr="00726DAC">
        <w:rPr>
          <w:i/>
          <w:spacing w:val="-2"/>
          <w:kern w:val="24"/>
          <w:sz w:val="22"/>
          <w:szCs w:val="22"/>
        </w:rPr>
        <w:t xml:space="preserve">rzedział 3-6 lat </w:t>
      </w:r>
      <w:r w:rsidR="00726DAC" w:rsidRPr="00726DAC">
        <w:rPr>
          <w:i/>
          <w:spacing w:val="-2"/>
          <w:kern w:val="24"/>
          <w:sz w:val="22"/>
          <w:szCs w:val="22"/>
        </w:rPr>
        <w:t>liczy 27 osób, z kolei przedział 2-3 lat stanowi 8,89%. Przedział 1-2 obejmuje 18 respondentów (6,67%). Natomiast l</w:t>
      </w:r>
      <w:r w:rsidR="004243F9" w:rsidRPr="00726DAC">
        <w:rPr>
          <w:i/>
          <w:spacing w:val="-2"/>
          <w:kern w:val="24"/>
          <w:sz w:val="22"/>
          <w:szCs w:val="22"/>
        </w:rPr>
        <w:t xml:space="preserve">iczba ankietowanych mieszkająca w mieście poniżej roku </w:t>
      </w:r>
      <w:r w:rsidR="00726DAC" w:rsidRPr="00726DAC">
        <w:rPr>
          <w:i/>
          <w:spacing w:val="-2"/>
          <w:kern w:val="24"/>
          <w:sz w:val="22"/>
          <w:szCs w:val="22"/>
        </w:rPr>
        <w:t>wynosi</w:t>
      </w:r>
      <w:r w:rsidR="004243F9" w:rsidRPr="00726DAC">
        <w:rPr>
          <w:i/>
          <w:spacing w:val="-2"/>
          <w:kern w:val="24"/>
          <w:sz w:val="22"/>
          <w:szCs w:val="22"/>
        </w:rPr>
        <w:t xml:space="preserve"> </w:t>
      </w:r>
      <w:r w:rsidR="00726DAC" w:rsidRPr="00726DAC">
        <w:rPr>
          <w:i/>
          <w:spacing w:val="-2"/>
          <w:kern w:val="24"/>
          <w:sz w:val="22"/>
          <w:szCs w:val="22"/>
        </w:rPr>
        <w:t>11.</w:t>
      </w:r>
    </w:p>
    <w:p w:rsidR="00726DAC" w:rsidRPr="00726DAC" w:rsidRDefault="00726DAC" w:rsidP="00726DAC">
      <w:pPr>
        <w:spacing w:after="120" w:line="360" w:lineRule="auto"/>
        <w:contextualSpacing/>
        <w:jc w:val="both"/>
        <w:rPr>
          <w:b/>
          <w:i/>
          <w:spacing w:val="-2"/>
          <w:kern w:val="24"/>
          <w:sz w:val="6"/>
          <w:szCs w:val="6"/>
        </w:rPr>
      </w:pPr>
      <w:bookmarkStart w:id="3" w:name="_GoBack"/>
      <w:bookmarkEnd w:id="3"/>
    </w:p>
    <w:p w:rsidR="004E6813" w:rsidRPr="005F1C78" w:rsidRDefault="00B245C3" w:rsidP="00F6175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eastAsia="Calibri" w:hAnsi="Times New Roman"/>
          <w:spacing w:val="-2"/>
          <w:kern w:val="24"/>
        </w:rPr>
      </w:pPr>
      <w:r w:rsidRPr="005F1C78">
        <w:rPr>
          <w:rFonts w:ascii="Times New Roman" w:eastAsia="Calibri" w:hAnsi="Times New Roman"/>
          <w:b/>
        </w:rPr>
        <w:t xml:space="preserve">Jak długo </w:t>
      </w:r>
      <w:r w:rsidR="00CE6530" w:rsidRPr="005F1C78">
        <w:rPr>
          <w:rFonts w:ascii="Times New Roman" w:eastAsia="Calibri" w:hAnsi="Times New Roman"/>
          <w:b/>
        </w:rPr>
        <w:t xml:space="preserve">Pan/Pani </w:t>
      </w:r>
      <w:r w:rsidRPr="005F1C78">
        <w:rPr>
          <w:rFonts w:ascii="Times New Roman" w:eastAsia="Calibri" w:hAnsi="Times New Roman"/>
          <w:b/>
        </w:rPr>
        <w:t xml:space="preserve">pracuje </w:t>
      </w:r>
      <w:r w:rsidR="00CE6530" w:rsidRPr="005F1C78">
        <w:rPr>
          <w:rFonts w:ascii="Times New Roman" w:eastAsia="Calibri" w:hAnsi="Times New Roman"/>
          <w:b/>
        </w:rPr>
        <w:t>na terenie miasta Hrubiesz</w:t>
      </w:r>
      <w:r w:rsidRPr="005F1C78">
        <w:rPr>
          <w:rFonts w:ascii="Times New Roman" w:eastAsia="Calibri" w:hAnsi="Times New Roman"/>
          <w:b/>
        </w:rPr>
        <w:t>owa</w:t>
      </w:r>
      <w:r w:rsidR="00CE6530" w:rsidRPr="005F1C78">
        <w:rPr>
          <w:rFonts w:ascii="Times New Roman" w:eastAsia="Calibri" w:hAnsi="Times New Roman"/>
          <w:b/>
        </w:rPr>
        <w:t>?</w:t>
      </w:r>
    </w:p>
    <w:bookmarkEnd w:id="0"/>
    <w:tbl>
      <w:tblPr>
        <w:tblStyle w:val="Tabela-Siatka2"/>
        <w:tblpPr w:leftFromText="141" w:rightFromText="141" w:vertAnchor="text" w:tblpY="279"/>
        <w:tblW w:w="936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3012"/>
        <w:gridCol w:w="2260"/>
      </w:tblGrid>
      <w:tr w:rsidR="004E6813" w:rsidRPr="005F1C78" w:rsidTr="00867006">
        <w:trPr>
          <w:trHeight w:val="413"/>
        </w:trPr>
        <w:tc>
          <w:tcPr>
            <w:tcW w:w="4090" w:type="dxa"/>
            <w:vAlign w:val="center"/>
          </w:tcPr>
          <w:p w:rsidR="004E6813" w:rsidRPr="005F1C78" w:rsidRDefault="004E6813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E6813" w:rsidRPr="005F1C78" w:rsidRDefault="004E6813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Odpowiedzi:</w:t>
            </w:r>
          </w:p>
          <w:p w:rsidR="004E6813" w:rsidRPr="005F1C78" w:rsidRDefault="004E6813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4E6813" w:rsidRPr="005F1C78" w:rsidRDefault="004E6813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2260" w:type="dxa"/>
            <w:vAlign w:val="center"/>
          </w:tcPr>
          <w:p w:rsidR="004E6813" w:rsidRPr="005F1C78" w:rsidRDefault="004E6813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4E6813" w:rsidRPr="005F1C78" w:rsidRDefault="004E6813" w:rsidP="00F72BA9">
            <w:pPr>
              <w:tabs>
                <w:tab w:val="left" w:pos="34"/>
                <w:tab w:val="left" w:pos="715"/>
              </w:tabs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5F1C78">
              <w:rPr>
                <w:b/>
                <w:sz w:val="22"/>
                <w:szCs w:val="22"/>
              </w:rPr>
              <w:t>%</w:t>
            </w:r>
          </w:p>
          <w:p w:rsidR="004E6813" w:rsidRPr="005F1C78" w:rsidRDefault="004E6813" w:rsidP="00F72BA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E0334" w:rsidRPr="005F1C78" w:rsidTr="00BF6A7F">
        <w:trPr>
          <w:trHeight w:val="283"/>
        </w:trPr>
        <w:tc>
          <w:tcPr>
            <w:tcW w:w="4090" w:type="dxa"/>
            <w:vAlign w:val="bottom"/>
          </w:tcPr>
          <w:p w:rsidR="00AE0334" w:rsidRPr="005F1C78" w:rsidRDefault="00AE0334" w:rsidP="00F72BA9">
            <w:pPr>
              <w:numPr>
                <w:ilvl w:val="0"/>
                <w:numId w:val="4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nie więcej niż rok</w:t>
            </w:r>
          </w:p>
        </w:tc>
        <w:tc>
          <w:tcPr>
            <w:tcW w:w="3012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4,74</w:t>
            </w:r>
          </w:p>
        </w:tc>
      </w:tr>
      <w:tr w:rsidR="00AE0334" w:rsidRPr="005F1C78" w:rsidTr="00BF6A7F">
        <w:trPr>
          <w:trHeight w:val="86"/>
        </w:trPr>
        <w:tc>
          <w:tcPr>
            <w:tcW w:w="4090" w:type="dxa"/>
            <w:vAlign w:val="bottom"/>
          </w:tcPr>
          <w:p w:rsidR="00AE0334" w:rsidRPr="005F1C78" w:rsidRDefault="00AE0334" w:rsidP="00F72BA9">
            <w:pPr>
              <w:numPr>
                <w:ilvl w:val="0"/>
                <w:numId w:val="4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1-2 lat</w:t>
            </w:r>
          </w:p>
        </w:tc>
        <w:tc>
          <w:tcPr>
            <w:tcW w:w="3012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5,79</w:t>
            </w:r>
          </w:p>
        </w:tc>
      </w:tr>
      <w:tr w:rsidR="00AE0334" w:rsidRPr="005F1C78" w:rsidTr="00BF6A7F">
        <w:trPr>
          <w:trHeight w:val="356"/>
        </w:trPr>
        <w:tc>
          <w:tcPr>
            <w:tcW w:w="4090" w:type="dxa"/>
            <w:vAlign w:val="bottom"/>
          </w:tcPr>
          <w:p w:rsidR="00AE0334" w:rsidRPr="005F1C78" w:rsidRDefault="00AE0334" w:rsidP="00F72BA9">
            <w:pPr>
              <w:numPr>
                <w:ilvl w:val="0"/>
                <w:numId w:val="4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2-3 lat</w:t>
            </w:r>
          </w:p>
        </w:tc>
        <w:tc>
          <w:tcPr>
            <w:tcW w:w="3012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iCs/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11,84</w:t>
            </w:r>
          </w:p>
        </w:tc>
      </w:tr>
      <w:tr w:rsidR="00AE0334" w:rsidRPr="005F1C78" w:rsidTr="00BF6A7F">
        <w:trPr>
          <w:trHeight w:val="356"/>
        </w:trPr>
        <w:tc>
          <w:tcPr>
            <w:tcW w:w="4090" w:type="dxa"/>
            <w:vAlign w:val="bottom"/>
          </w:tcPr>
          <w:p w:rsidR="00AE0334" w:rsidRPr="005F1C78" w:rsidRDefault="00AE0334" w:rsidP="00F72BA9">
            <w:pPr>
              <w:numPr>
                <w:ilvl w:val="0"/>
                <w:numId w:val="45"/>
              </w:numPr>
              <w:spacing w:after="120"/>
              <w:rPr>
                <w:sz w:val="22"/>
                <w:szCs w:val="22"/>
                <w:lang w:eastAsia="en-US"/>
              </w:rPr>
            </w:pPr>
            <w:r w:rsidRPr="005F1C78">
              <w:rPr>
                <w:color w:val="000000"/>
                <w:sz w:val="22"/>
                <w:szCs w:val="22"/>
              </w:rPr>
              <w:t>3-6 lat</w:t>
            </w:r>
          </w:p>
        </w:tc>
        <w:tc>
          <w:tcPr>
            <w:tcW w:w="3012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0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sz w:val="22"/>
                <w:szCs w:val="22"/>
              </w:rPr>
            </w:pPr>
            <w:r w:rsidRPr="005F1C78">
              <w:rPr>
                <w:bCs/>
                <w:sz w:val="22"/>
                <w:szCs w:val="22"/>
              </w:rPr>
              <w:t>12,63</w:t>
            </w:r>
          </w:p>
        </w:tc>
      </w:tr>
      <w:tr w:rsidR="00AE0334" w:rsidRPr="005F1C78" w:rsidTr="00BF6A7F">
        <w:trPr>
          <w:trHeight w:val="356"/>
        </w:trPr>
        <w:tc>
          <w:tcPr>
            <w:tcW w:w="4090" w:type="dxa"/>
            <w:vAlign w:val="bottom"/>
          </w:tcPr>
          <w:p w:rsidR="00AE0334" w:rsidRPr="009737C2" w:rsidRDefault="00AE0334" w:rsidP="00F72BA9">
            <w:pPr>
              <w:numPr>
                <w:ilvl w:val="0"/>
                <w:numId w:val="45"/>
              </w:numPr>
              <w:spacing w:after="120"/>
              <w:rPr>
                <w:b/>
                <w:color w:val="000000"/>
                <w:sz w:val="22"/>
                <w:szCs w:val="22"/>
                <w:u w:val="single"/>
              </w:rPr>
            </w:pPr>
            <w:r w:rsidRPr="009737C2">
              <w:rPr>
                <w:b/>
                <w:color w:val="000000"/>
                <w:sz w:val="22"/>
                <w:szCs w:val="22"/>
                <w:u w:val="single"/>
              </w:rPr>
              <w:t>powyżej 6 lat</w:t>
            </w:r>
          </w:p>
        </w:tc>
        <w:tc>
          <w:tcPr>
            <w:tcW w:w="3012" w:type="dxa"/>
            <w:vAlign w:val="center"/>
          </w:tcPr>
          <w:p w:rsidR="00AE0334" w:rsidRPr="009737C2" w:rsidRDefault="00AE0334" w:rsidP="00F72BA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9737C2">
              <w:rPr>
                <w:b/>
                <w:color w:val="000000"/>
                <w:sz w:val="22"/>
                <w:szCs w:val="22"/>
                <w:u w:val="single"/>
              </w:rPr>
              <w:t>247</w:t>
            </w:r>
          </w:p>
        </w:tc>
        <w:tc>
          <w:tcPr>
            <w:tcW w:w="2260" w:type="dxa"/>
            <w:vAlign w:val="center"/>
          </w:tcPr>
          <w:p w:rsidR="00AE0334" w:rsidRPr="009737C2" w:rsidRDefault="00AE0334" w:rsidP="00F72BA9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9737C2">
              <w:rPr>
                <w:b/>
                <w:bCs/>
                <w:sz w:val="22"/>
                <w:szCs w:val="22"/>
                <w:u w:val="single"/>
              </w:rPr>
              <w:t>65</w:t>
            </w:r>
          </w:p>
        </w:tc>
      </w:tr>
      <w:tr w:rsidR="00AE0334" w:rsidRPr="005F1C78" w:rsidTr="00867006">
        <w:trPr>
          <w:trHeight w:val="356"/>
        </w:trPr>
        <w:tc>
          <w:tcPr>
            <w:tcW w:w="4090" w:type="dxa"/>
            <w:vAlign w:val="bottom"/>
          </w:tcPr>
          <w:p w:rsidR="00AE0334" w:rsidRPr="005F1C78" w:rsidRDefault="00AE0334" w:rsidP="00F72BA9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AE0334" w:rsidRPr="005F1C78" w:rsidRDefault="00AE0334" w:rsidP="00F72BA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1B06E2" w:rsidRPr="005F1C78" w:rsidRDefault="001B06E2" w:rsidP="00F72BA9">
      <w:pPr>
        <w:spacing w:after="120"/>
        <w:rPr>
          <w:rFonts w:eastAsia="Calibri"/>
          <w:spacing w:val="-2"/>
          <w:kern w:val="24"/>
          <w:sz w:val="22"/>
          <w:szCs w:val="22"/>
          <w:lang w:eastAsia="en-US"/>
        </w:rPr>
      </w:pPr>
    </w:p>
    <w:p w:rsidR="001B06E2" w:rsidRPr="00213BE7" w:rsidRDefault="00433426" w:rsidP="00AD3E7A">
      <w:pPr>
        <w:spacing w:after="120" w:line="360" w:lineRule="auto"/>
        <w:ind w:firstLine="708"/>
        <w:jc w:val="both"/>
        <w:rPr>
          <w:rFonts w:eastAsia="Calibri"/>
          <w:i/>
          <w:sz w:val="21"/>
          <w:szCs w:val="21"/>
          <w:lang w:eastAsia="en-US"/>
        </w:rPr>
      </w:pPr>
      <w:r w:rsidRPr="00213BE7">
        <w:rPr>
          <w:rFonts w:eastAsia="Calibri"/>
          <w:i/>
          <w:sz w:val="21"/>
          <w:szCs w:val="21"/>
          <w:lang w:eastAsia="en-US"/>
        </w:rPr>
        <w:t>Większość przebadanych osób</w:t>
      </w:r>
      <w:r w:rsidR="007945AF" w:rsidRPr="00213BE7">
        <w:rPr>
          <w:rFonts w:eastAsia="Calibri"/>
          <w:i/>
          <w:sz w:val="21"/>
          <w:szCs w:val="21"/>
          <w:lang w:eastAsia="en-US"/>
        </w:rPr>
        <w:t xml:space="preserve">, bo aż </w:t>
      </w:r>
      <w:r w:rsidR="007945AF" w:rsidRPr="00213BE7">
        <w:rPr>
          <w:rFonts w:eastAsia="Calibri"/>
          <w:b/>
          <w:i/>
          <w:sz w:val="21"/>
          <w:szCs w:val="21"/>
          <w:lang w:eastAsia="en-US"/>
        </w:rPr>
        <w:t>247</w:t>
      </w:r>
      <w:r w:rsidRPr="00213BE7">
        <w:rPr>
          <w:rFonts w:eastAsia="Calibri"/>
          <w:b/>
          <w:i/>
          <w:sz w:val="21"/>
          <w:szCs w:val="21"/>
          <w:lang w:eastAsia="en-US"/>
        </w:rPr>
        <w:t xml:space="preserve"> (</w:t>
      </w:r>
      <w:r w:rsidR="00B426C1" w:rsidRPr="00213BE7">
        <w:rPr>
          <w:rFonts w:eastAsia="Calibri"/>
          <w:b/>
          <w:i/>
          <w:sz w:val="21"/>
          <w:szCs w:val="21"/>
          <w:lang w:eastAsia="en-US"/>
        </w:rPr>
        <w:t>65</w:t>
      </w:r>
      <w:r w:rsidRPr="00213BE7">
        <w:rPr>
          <w:rFonts w:eastAsia="Calibri"/>
          <w:b/>
          <w:i/>
          <w:sz w:val="21"/>
          <w:szCs w:val="21"/>
          <w:lang w:eastAsia="en-US"/>
        </w:rPr>
        <w:t>%)</w:t>
      </w:r>
      <w:r w:rsidRPr="00213BE7">
        <w:rPr>
          <w:rFonts w:eastAsia="Calibri"/>
          <w:i/>
          <w:sz w:val="21"/>
          <w:szCs w:val="21"/>
          <w:lang w:eastAsia="en-US"/>
        </w:rPr>
        <w:t xml:space="preserve"> pracuje n</w:t>
      </w:r>
      <w:r w:rsidR="007945AF" w:rsidRPr="00213BE7">
        <w:rPr>
          <w:rFonts w:eastAsia="Calibri"/>
          <w:i/>
          <w:sz w:val="21"/>
          <w:szCs w:val="21"/>
          <w:lang w:eastAsia="en-US"/>
        </w:rPr>
        <w:t xml:space="preserve">a terenie Hrubieszowa od </w:t>
      </w:r>
      <w:r w:rsidR="007945AF" w:rsidRPr="00213BE7">
        <w:rPr>
          <w:rFonts w:eastAsia="Calibri"/>
          <w:b/>
          <w:i/>
          <w:sz w:val="21"/>
          <w:szCs w:val="21"/>
          <w:lang w:eastAsia="en-US"/>
        </w:rPr>
        <w:t>6 lat.</w:t>
      </w:r>
      <w:r w:rsidR="007945AF" w:rsidRPr="00213BE7">
        <w:rPr>
          <w:rFonts w:eastAsia="Calibri"/>
          <w:i/>
          <w:sz w:val="21"/>
          <w:szCs w:val="21"/>
          <w:lang w:eastAsia="en-US"/>
        </w:rPr>
        <w:t xml:space="preserve"> </w:t>
      </w:r>
      <w:r w:rsidRPr="00213BE7">
        <w:rPr>
          <w:rFonts w:eastAsia="Calibri"/>
          <w:i/>
          <w:sz w:val="21"/>
          <w:szCs w:val="21"/>
          <w:lang w:eastAsia="en-US"/>
        </w:rPr>
        <w:t xml:space="preserve">Przedział </w:t>
      </w:r>
      <w:r w:rsidR="007945AF" w:rsidRPr="00213BE7">
        <w:rPr>
          <w:rFonts w:eastAsia="Calibri"/>
          <w:i/>
          <w:sz w:val="21"/>
          <w:szCs w:val="21"/>
          <w:lang w:eastAsia="en-US"/>
        </w:rPr>
        <w:t>3-6</w:t>
      </w:r>
      <w:r w:rsidRPr="00213BE7">
        <w:rPr>
          <w:rFonts w:eastAsia="Calibri"/>
          <w:i/>
          <w:sz w:val="21"/>
          <w:szCs w:val="21"/>
          <w:lang w:eastAsia="en-US"/>
        </w:rPr>
        <w:t xml:space="preserve"> lat obejmuje </w:t>
      </w:r>
      <w:r w:rsidR="007945AF" w:rsidRPr="00213BE7">
        <w:rPr>
          <w:rFonts w:eastAsia="Calibri"/>
          <w:i/>
          <w:sz w:val="21"/>
          <w:szCs w:val="21"/>
          <w:lang w:eastAsia="en-US"/>
        </w:rPr>
        <w:t>12,63% ankietowanych</w:t>
      </w:r>
      <w:r w:rsidRPr="00213BE7">
        <w:rPr>
          <w:rFonts w:eastAsia="Calibri"/>
          <w:i/>
          <w:sz w:val="21"/>
          <w:szCs w:val="21"/>
          <w:lang w:eastAsia="en-US"/>
        </w:rPr>
        <w:t xml:space="preserve">. </w:t>
      </w:r>
      <w:r w:rsidR="00AD3E7A" w:rsidRPr="00213BE7">
        <w:rPr>
          <w:rFonts w:eastAsia="Calibri"/>
          <w:i/>
          <w:sz w:val="21"/>
          <w:szCs w:val="21"/>
          <w:lang w:eastAsia="en-US"/>
        </w:rPr>
        <w:t>Grupa badawcza z przedziału 2-3 lat liczyła 45 osób (11,84%), natomiast przedział 1-2 lat obejmuje 22 osoby (5,79%). Liczba osób najkrócej pracujących na terenie miasta (poniżej 1 roku) stanowi jedynie</w:t>
      </w:r>
      <w:r w:rsidR="00011187" w:rsidRPr="00213BE7">
        <w:rPr>
          <w:rFonts w:eastAsia="Calibri"/>
          <w:i/>
          <w:sz w:val="21"/>
          <w:szCs w:val="21"/>
          <w:lang w:eastAsia="en-US"/>
        </w:rPr>
        <w:t xml:space="preserve"> 4,74%.</w:t>
      </w:r>
    </w:p>
    <w:sectPr w:rsidR="001B06E2" w:rsidRPr="00213BE7" w:rsidSect="0063766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E9" w:rsidRDefault="00774DE9" w:rsidP="00DE74E4">
      <w:r>
        <w:separator/>
      </w:r>
    </w:p>
  </w:endnote>
  <w:endnote w:type="continuationSeparator" w:id="0">
    <w:p w:rsidR="00774DE9" w:rsidRDefault="00774DE9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A9" w:rsidRDefault="007125A9">
    <w:pPr>
      <w:pStyle w:val="Stopka"/>
    </w:pPr>
    <w:r w:rsidRPr="00926498"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-857250</wp:posOffset>
          </wp:positionV>
          <wp:extent cx="1974850" cy="786130"/>
          <wp:effectExtent l="0" t="0" r="635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-866775</wp:posOffset>
          </wp:positionV>
          <wp:extent cx="1799590" cy="802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-857250</wp:posOffset>
          </wp:positionV>
          <wp:extent cx="2450465" cy="774065"/>
          <wp:effectExtent l="0" t="0" r="6985" b="698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271145</wp:posOffset>
          </wp:positionH>
          <wp:positionV relativeFrom="paragraph">
            <wp:posOffset>-95250</wp:posOffset>
          </wp:positionV>
          <wp:extent cx="7088505" cy="21653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ownik-Norwegia19-2-NOWE-0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505" cy="21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A9" w:rsidRDefault="007125A9">
    <w:pPr>
      <w:pStyle w:val="Stopka"/>
    </w:pPr>
    <w:r w:rsidRPr="00FC4C2D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2450465" cy="774065"/>
          <wp:effectExtent l="0" t="0" r="6985" b="698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C2D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2453005</wp:posOffset>
          </wp:positionH>
          <wp:positionV relativeFrom="paragraph">
            <wp:posOffset>61595</wp:posOffset>
          </wp:positionV>
          <wp:extent cx="1974850" cy="786130"/>
          <wp:effectExtent l="0" t="0" r="635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C2D"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0</wp:posOffset>
          </wp:positionV>
          <wp:extent cx="1799590" cy="8026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-992505</wp:posOffset>
          </wp:positionV>
          <wp:extent cx="1799590" cy="802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-930910</wp:posOffset>
          </wp:positionV>
          <wp:extent cx="1974850" cy="786130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-935355</wp:posOffset>
          </wp:positionV>
          <wp:extent cx="2450465" cy="774065"/>
          <wp:effectExtent l="0" t="0" r="6985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385445</wp:posOffset>
          </wp:positionH>
          <wp:positionV relativeFrom="paragraph">
            <wp:posOffset>-142875</wp:posOffset>
          </wp:positionV>
          <wp:extent cx="7089062" cy="21710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ownik-Norwegia19-2-NOWE-0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62" cy="217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E9" w:rsidRDefault="00774DE9" w:rsidP="00DE74E4">
      <w:r>
        <w:separator/>
      </w:r>
    </w:p>
  </w:footnote>
  <w:footnote w:type="continuationSeparator" w:id="0">
    <w:p w:rsidR="00774DE9" w:rsidRDefault="00774DE9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A9" w:rsidRDefault="007125A9">
    <w:pPr>
      <w:pStyle w:val="Nagwek"/>
    </w:pPr>
    <w:r w:rsidRPr="00926498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2033270</wp:posOffset>
          </wp:positionH>
          <wp:positionV relativeFrom="paragraph">
            <wp:posOffset>0</wp:posOffset>
          </wp:positionV>
          <wp:extent cx="1548130" cy="9385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-Norwegia19-2-NOW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1905</wp:posOffset>
          </wp:positionV>
          <wp:extent cx="2465705" cy="9385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Norwegia19-2-NOWE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1270</wp:posOffset>
          </wp:positionV>
          <wp:extent cx="1575435" cy="938530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stownik-Norwegia19-2-NOW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A9" w:rsidRDefault="007125A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0</wp:posOffset>
          </wp:positionV>
          <wp:extent cx="1549730" cy="93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-Norwegia19-2-NOW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30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47625</wp:posOffset>
          </wp:positionV>
          <wp:extent cx="2468516" cy="939600"/>
          <wp:effectExtent l="0" t="0" r="825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Norwegia19-2-NOWE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516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7186" cy="939600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stownik-Norwegia19-2-NOW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186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25A9" w:rsidRDefault="00712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365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D5E82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4F0"/>
    <w:multiLevelType w:val="hybridMultilevel"/>
    <w:tmpl w:val="240A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3F6"/>
    <w:multiLevelType w:val="hybridMultilevel"/>
    <w:tmpl w:val="32987BC4"/>
    <w:lvl w:ilvl="0" w:tplc="851E65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21363"/>
    <w:multiLevelType w:val="hybridMultilevel"/>
    <w:tmpl w:val="E908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2203D"/>
    <w:multiLevelType w:val="hybridMultilevel"/>
    <w:tmpl w:val="44CC9C5C"/>
    <w:lvl w:ilvl="0" w:tplc="E8AA88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C2E19"/>
    <w:multiLevelType w:val="hybridMultilevel"/>
    <w:tmpl w:val="4B00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84184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0F55D1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67595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1722DD"/>
    <w:multiLevelType w:val="hybridMultilevel"/>
    <w:tmpl w:val="4B00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973B0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956FA"/>
    <w:multiLevelType w:val="hybridMultilevel"/>
    <w:tmpl w:val="8550E514"/>
    <w:lvl w:ilvl="0" w:tplc="1C7A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4736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8069F"/>
    <w:multiLevelType w:val="hybridMultilevel"/>
    <w:tmpl w:val="4B00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94507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B34007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215916"/>
    <w:multiLevelType w:val="hybridMultilevel"/>
    <w:tmpl w:val="8FC06158"/>
    <w:lvl w:ilvl="0" w:tplc="C0F64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465EA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3F4F88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0065E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A233B"/>
    <w:multiLevelType w:val="hybridMultilevel"/>
    <w:tmpl w:val="81C28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C05B6"/>
    <w:multiLevelType w:val="hybridMultilevel"/>
    <w:tmpl w:val="8FC06158"/>
    <w:lvl w:ilvl="0" w:tplc="C0F64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FA4D27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85ED2"/>
    <w:multiLevelType w:val="hybridMultilevel"/>
    <w:tmpl w:val="B4F6C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11426C"/>
    <w:multiLevelType w:val="hybridMultilevel"/>
    <w:tmpl w:val="205E2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70FA6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D74A7A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1E7316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951F61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C5886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636E01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C255D1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F60060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95109"/>
    <w:multiLevelType w:val="hybridMultilevel"/>
    <w:tmpl w:val="E07CB2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E62633"/>
    <w:multiLevelType w:val="hybridMultilevel"/>
    <w:tmpl w:val="4B00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508F7"/>
    <w:multiLevelType w:val="hybridMultilevel"/>
    <w:tmpl w:val="E908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7AC2"/>
    <w:multiLevelType w:val="hybridMultilevel"/>
    <w:tmpl w:val="E908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32523"/>
    <w:multiLevelType w:val="hybridMultilevel"/>
    <w:tmpl w:val="240A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F4CE7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A3905"/>
    <w:multiLevelType w:val="hybridMultilevel"/>
    <w:tmpl w:val="4B00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87B0D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E5445"/>
    <w:multiLevelType w:val="hybridMultilevel"/>
    <w:tmpl w:val="240A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C61D5"/>
    <w:multiLevelType w:val="hybridMultilevel"/>
    <w:tmpl w:val="8FC06158"/>
    <w:lvl w:ilvl="0" w:tplc="C0F64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27EEA"/>
    <w:multiLevelType w:val="hybridMultilevel"/>
    <w:tmpl w:val="FE5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3"/>
  </w:num>
  <w:num w:numId="4">
    <w:abstractNumId w:val="42"/>
  </w:num>
  <w:num w:numId="5">
    <w:abstractNumId w:val="35"/>
  </w:num>
  <w:num w:numId="6">
    <w:abstractNumId w:val="25"/>
  </w:num>
  <w:num w:numId="7">
    <w:abstractNumId w:val="4"/>
  </w:num>
  <w:num w:numId="8">
    <w:abstractNumId w:val="36"/>
  </w:num>
  <w:num w:numId="9">
    <w:abstractNumId w:val="37"/>
  </w:num>
  <w:num w:numId="10">
    <w:abstractNumId w:val="44"/>
  </w:num>
  <w:num w:numId="11">
    <w:abstractNumId w:val="19"/>
  </w:num>
  <w:num w:numId="12">
    <w:abstractNumId w:val="13"/>
  </w:num>
  <w:num w:numId="13">
    <w:abstractNumId w:val="33"/>
  </w:num>
  <w:num w:numId="14">
    <w:abstractNumId w:val="1"/>
  </w:num>
  <w:num w:numId="15">
    <w:abstractNumId w:val="39"/>
  </w:num>
  <w:num w:numId="16">
    <w:abstractNumId w:val="23"/>
  </w:num>
  <w:num w:numId="17">
    <w:abstractNumId w:val="20"/>
  </w:num>
  <w:num w:numId="18">
    <w:abstractNumId w:val="28"/>
  </w:num>
  <w:num w:numId="19">
    <w:abstractNumId w:val="41"/>
  </w:num>
  <w:num w:numId="20">
    <w:abstractNumId w:val="29"/>
  </w:num>
  <w:num w:numId="21">
    <w:abstractNumId w:val="2"/>
  </w:num>
  <w:num w:numId="22">
    <w:abstractNumId w:val="5"/>
  </w:num>
  <w:num w:numId="23">
    <w:abstractNumId w:val="12"/>
  </w:num>
  <w:num w:numId="24">
    <w:abstractNumId w:val="24"/>
  </w:num>
  <w:num w:numId="25">
    <w:abstractNumId w:val="32"/>
  </w:num>
  <w:num w:numId="26">
    <w:abstractNumId w:val="40"/>
  </w:num>
  <w:num w:numId="27">
    <w:abstractNumId w:val="10"/>
  </w:num>
  <w:num w:numId="28">
    <w:abstractNumId w:val="14"/>
  </w:num>
  <w:num w:numId="29">
    <w:abstractNumId w:val="6"/>
  </w:num>
  <w:num w:numId="30">
    <w:abstractNumId w:val="43"/>
  </w:num>
  <w:num w:numId="31">
    <w:abstractNumId w:val="9"/>
  </w:num>
  <w:num w:numId="32">
    <w:abstractNumId w:val="18"/>
  </w:num>
  <w:num w:numId="33">
    <w:abstractNumId w:val="22"/>
  </w:num>
  <w:num w:numId="34">
    <w:abstractNumId w:val="26"/>
  </w:num>
  <w:num w:numId="35">
    <w:abstractNumId w:val="8"/>
  </w:num>
  <w:num w:numId="36">
    <w:abstractNumId w:val="30"/>
  </w:num>
  <w:num w:numId="37">
    <w:abstractNumId w:val="17"/>
  </w:num>
  <w:num w:numId="38">
    <w:abstractNumId w:val="7"/>
  </w:num>
  <w:num w:numId="39">
    <w:abstractNumId w:val="0"/>
  </w:num>
  <w:num w:numId="40">
    <w:abstractNumId w:val="11"/>
  </w:num>
  <w:num w:numId="41">
    <w:abstractNumId w:val="16"/>
  </w:num>
  <w:num w:numId="42">
    <w:abstractNumId w:val="15"/>
  </w:num>
  <w:num w:numId="43">
    <w:abstractNumId w:val="27"/>
  </w:num>
  <w:num w:numId="44">
    <w:abstractNumId w:val="34"/>
  </w:num>
  <w:num w:numId="45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4E4"/>
    <w:rsid w:val="000003CD"/>
    <w:rsid w:val="00006A23"/>
    <w:rsid w:val="00007798"/>
    <w:rsid w:val="00011187"/>
    <w:rsid w:val="00016081"/>
    <w:rsid w:val="0002547C"/>
    <w:rsid w:val="00026B5F"/>
    <w:rsid w:val="00030EF8"/>
    <w:rsid w:val="00034A90"/>
    <w:rsid w:val="000477AD"/>
    <w:rsid w:val="0005353E"/>
    <w:rsid w:val="000550D6"/>
    <w:rsid w:val="00055F9F"/>
    <w:rsid w:val="00056336"/>
    <w:rsid w:val="0005777D"/>
    <w:rsid w:val="00076892"/>
    <w:rsid w:val="00085C17"/>
    <w:rsid w:val="0009323E"/>
    <w:rsid w:val="000A285A"/>
    <w:rsid w:val="000A3C7C"/>
    <w:rsid w:val="000B139D"/>
    <w:rsid w:val="000D039C"/>
    <w:rsid w:val="000E56C2"/>
    <w:rsid w:val="000E5AB4"/>
    <w:rsid w:val="000F15DF"/>
    <w:rsid w:val="001028E5"/>
    <w:rsid w:val="001174DB"/>
    <w:rsid w:val="001208AC"/>
    <w:rsid w:val="001256D8"/>
    <w:rsid w:val="00130A33"/>
    <w:rsid w:val="001362F8"/>
    <w:rsid w:val="001475AB"/>
    <w:rsid w:val="00151C60"/>
    <w:rsid w:val="0015767A"/>
    <w:rsid w:val="00161A00"/>
    <w:rsid w:val="0016216E"/>
    <w:rsid w:val="00163AD8"/>
    <w:rsid w:val="00163DB1"/>
    <w:rsid w:val="00171804"/>
    <w:rsid w:val="00177EA3"/>
    <w:rsid w:val="0018145C"/>
    <w:rsid w:val="00181BDD"/>
    <w:rsid w:val="001823C8"/>
    <w:rsid w:val="0019091D"/>
    <w:rsid w:val="001950F0"/>
    <w:rsid w:val="0019626E"/>
    <w:rsid w:val="001B049B"/>
    <w:rsid w:val="001B06E2"/>
    <w:rsid w:val="001B1F11"/>
    <w:rsid w:val="001B2D15"/>
    <w:rsid w:val="001B6215"/>
    <w:rsid w:val="001C1317"/>
    <w:rsid w:val="001D006F"/>
    <w:rsid w:val="001F2770"/>
    <w:rsid w:val="00213BE7"/>
    <w:rsid w:val="0022616C"/>
    <w:rsid w:val="00235637"/>
    <w:rsid w:val="002413A7"/>
    <w:rsid w:val="00241575"/>
    <w:rsid w:val="00253BCE"/>
    <w:rsid w:val="0025719E"/>
    <w:rsid w:val="00260280"/>
    <w:rsid w:val="00264871"/>
    <w:rsid w:val="0027071B"/>
    <w:rsid w:val="0027381E"/>
    <w:rsid w:val="00276E84"/>
    <w:rsid w:val="002805E3"/>
    <w:rsid w:val="00285C40"/>
    <w:rsid w:val="00294D0C"/>
    <w:rsid w:val="00296665"/>
    <w:rsid w:val="00297BF9"/>
    <w:rsid w:val="002A5F5F"/>
    <w:rsid w:val="002C08A0"/>
    <w:rsid w:val="002D6C3A"/>
    <w:rsid w:val="002E151F"/>
    <w:rsid w:val="002F176C"/>
    <w:rsid w:val="002F33D7"/>
    <w:rsid w:val="00305FF1"/>
    <w:rsid w:val="00312152"/>
    <w:rsid w:val="0031301B"/>
    <w:rsid w:val="00316D19"/>
    <w:rsid w:val="00326EB5"/>
    <w:rsid w:val="00330EE7"/>
    <w:rsid w:val="003337A2"/>
    <w:rsid w:val="00334936"/>
    <w:rsid w:val="0033618E"/>
    <w:rsid w:val="00337E20"/>
    <w:rsid w:val="00340BCE"/>
    <w:rsid w:val="0034293C"/>
    <w:rsid w:val="00343647"/>
    <w:rsid w:val="003449DA"/>
    <w:rsid w:val="0034611B"/>
    <w:rsid w:val="00351C77"/>
    <w:rsid w:val="003554B7"/>
    <w:rsid w:val="003574DF"/>
    <w:rsid w:val="003603D4"/>
    <w:rsid w:val="0036136A"/>
    <w:rsid w:val="00373357"/>
    <w:rsid w:val="0037730F"/>
    <w:rsid w:val="00384B6C"/>
    <w:rsid w:val="003A6C09"/>
    <w:rsid w:val="003B215F"/>
    <w:rsid w:val="003B6D0C"/>
    <w:rsid w:val="003C149E"/>
    <w:rsid w:val="003D248F"/>
    <w:rsid w:val="003D510A"/>
    <w:rsid w:val="003F18F5"/>
    <w:rsid w:val="004061AA"/>
    <w:rsid w:val="004243F9"/>
    <w:rsid w:val="00433426"/>
    <w:rsid w:val="0043391C"/>
    <w:rsid w:val="00433E57"/>
    <w:rsid w:val="00435B75"/>
    <w:rsid w:val="0044388A"/>
    <w:rsid w:val="00445198"/>
    <w:rsid w:val="00450847"/>
    <w:rsid w:val="00453F60"/>
    <w:rsid w:val="004616D6"/>
    <w:rsid w:val="00461D86"/>
    <w:rsid w:val="00464356"/>
    <w:rsid w:val="00465B1F"/>
    <w:rsid w:val="00470A2C"/>
    <w:rsid w:val="00475BC4"/>
    <w:rsid w:val="00481690"/>
    <w:rsid w:val="00484D52"/>
    <w:rsid w:val="00490BD8"/>
    <w:rsid w:val="00492538"/>
    <w:rsid w:val="004A0AC8"/>
    <w:rsid w:val="004A119F"/>
    <w:rsid w:val="004A4109"/>
    <w:rsid w:val="004B5D79"/>
    <w:rsid w:val="004B752E"/>
    <w:rsid w:val="004B7BE8"/>
    <w:rsid w:val="004B7D9B"/>
    <w:rsid w:val="004C0031"/>
    <w:rsid w:val="004C5786"/>
    <w:rsid w:val="004C6EA9"/>
    <w:rsid w:val="004C71C4"/>
    <w:rsid w:val="004C741A"/>
    <w:rsid w:val="004D28F4"/>
    <w:rsid w:val="004D431D"/>
    <w:rsid w:val="004E53B4"/>
    <w:rsid w:val="004E6813"/>
    <w:rsid w:val="004F28CC"/>
    <w:rsid w:val="004F402F"/>
    <w:rsid w:val="004F7408"/>
    <w:rsid w:val="00505653"/>
    <w:rsid w:val="00507399"/>
    <w:rsid w:val="0051584B"/>
    <w:rsid w:val="005218BA"/>
    <w:rsid w:val="00524DF1"/>
    <w:rsid w:val="005278D2"/>
    <w:rsid w:val="00531F2D"/>
    <w:rsid w:val="00532A32"/>
    <w:rsid w:val="0053382F"/>
    <w:rsid w:val="00537167"/>
    <w:rsid w:val="00537193"/>
    <w:rsid w:val="005411B7"/>
    <w:rsid w:val="00542AA2"/>
    <w:rsid w:val="00553B75"/>
    <w:rsid w:val="00557ECF"/>
    <w:rsid w:val="00563278"/>
    <w:rsid w:val="005648A9"/>
    <w:rsid w:val="00583155"/>
    <w:rsid w:val="00587E93"/>
    <w:rsid w:val="005926AD"/>
    <w:rsid w:val="00592C38"/>
    <w:rsid w:val="005A6D12"/>
    <w:rsid w:val="005C1F2A"/>
    <w:rsid w:val="005D0D0A"/>
    <w:rsid w:val="005D73B4"/>
    <w:rsid w:val="005F1C78"/>
    <w:rsid w:val="005F69D3"/>
    <w:rsid w:val="0060547E"/>
    <w:rsid w:val="0060777E"/>
    <w:rsid w:val="00607FE0"/>
    <w:rsid w:val="00623343"/>
    <w:rsid w:val="006306E0"/>
    <w:rsid w:val="00631D86"/>
    <w:rsid w:val="006344EF"/>
    <w:rsid w:val="006368C6"/>
    <w:rsid w:val="0063766D"/>
    <w:rsid w:val="006400BE"/>
    <w:rsid w:val="0064157C"/>
    <w:rsid w:val="00651C4E"/>
    <w:rsid w:val="00660F2B"/>
    <w:rsid w:val="006633DA"/>
    <w:rsid w:val="00663842"/>
    <w:rsid w:val="00670090"/>
    <w:rsid w:val="00670917"/>
    <w:rsid w:val="00675926"/>
    <w:rsid w:val="0068420D"/>
    <w:rsid w:val="00687C62"/>
    <w:rsid w:val="006A047C"/>
    <w:rsid w:val="006A5E3F"/>
    <w:rsid w:val="006A7721"/>
    <w:rsid w:val="006B01D2"/>
    <w:rsid w:val="006B4439"/>
    <w:rsid w:val="006B714A"/>
    <w:rsid w:val="006D512F"/>
    <w:rsid w:val="006E1731"/>
    <w:rsid w:val="006E2B38"/>
    <w:rsid w:val="006E76BC"/>
    <w:rsid w:val="006E7BAB"/>
    <w:rsid w:val="006F67DA"/>
    <w:rsid w:val="00703964"/>
    <w:rsid w:val="007125A9"/>
    <w:rsid w:val="00715978"/>
    <w:rsid w:val="00724F78"/>
    <w:rsid w:val="00726654"/>
    <w:rsid w:val="00726DAC"/>
    <w:rsid w:val="00732988"/>
    <w:rsid w:val="00735835"/>
    <w:rsid w:val="00740A59"/>
    <w:rsid w:val="0075237E"/>
    <w:rsid w:val="00753BB3"/>
    <w:rsid w:val="00757DBB"/>
    <w:rsid w:val="00761092"/>
    <w:rsid w:val="007645D5"/>
    <w:rsid w:val="00767FD9"/>
    <w:rsid w:val="00774DE9"/>
    <w:rsid w:val="007772B9"/>
    <w:rsid w:val="00787B04"/>
    <w:rsid w:val="007945AF"/>
    <w:rsid w:val="00794B93"/>
    <w:rsid w:val="007A02A9"/>
    <w:rsid w:val="007A1C23"/>
    <w:rsid w:val="007B114E"/>
    <w:rsid w:val="007C1042"/>
    <w:rsid w:val="007D0F21"/>
    <w:rsid w:val="007D296F"/>
    <w:rsid w:val="007E13C9"/>
    <w:rsid w:val="007E7278"/>
    <w:rsid w:val="007F085F"/>
    <w:rsid w:val="007F6AB3"/>
    <w:rsid w:val="00800226"/>
    <w:rsid w:val="0080688E"/>
    <w:rsid w:val="00816F79"/>
    <w:rsid w:val="00822039"/>
    <w:rsid w:val="00837618"/>
    <w:rsid w:val="00865E7B"/>
    <w:rsid w:val="00867006"/>
    <w:rsid w:val="00880F43"/>
    <w:rsid w:val="008817FB"/>
    <w:rsid w:val="00894C05"/>
    <w:rsid w:val="008B3000"/>
    <w:rsid w:val="008C3AC4"/>
    <w:rsid w:val="008C44C3"/>
    <w:rsid w:val="008C47AA"/>
    <w:rsid w:val="008D5069"/>
    <w:rsid w:val="008D752F"/>
    <w:rsid w:val="008E18C2"/>
    <w:rsid w:val="008E694F"/>
    <w:rsid w:val="008F2595"/>
    <w:rsid w:val="008F5F33"/>
    <w:rsid w:val="00914CA0"/>
    <w:rsid w:val="009155CA"/>
    <w:rsid w:val="009218FB"/>
    <w:rsid w:val="00924079"/>
    <w:rsid w:val="00926498"/>
    <w:rsid w:val="00926AEB"/>
    <w:rsid w:val="00927E13"/>
    <w:rsid w:val="00940229"/>
    <w:rsid w:val="0094588E"/>
    <w:rsid w:val="00953FF3"/>
    <w:rsid w:val="00963BBE"/>
    <w:rsid w:val="00964451"/>
    <w:rsid w:val="009737C2"/>
    <w:rsid w:val="0097557D"/>
    <w:rsid w:val="0098264F"/>
    <w:rsid w:val="009901FC"/>
    <w:rsid w:val="00990AAB"/>
    <w:rsid w:val="009916CB"/>
    <w:rsid w:val="00994EA5"/>
    <w:rsid w:val="009A0516"/>
    <w:rsid w:val="009A3952"/>
    <w:rsid w:val="009C0892"/>
    <w:rsid w:val="009C18E0"/>
    <w:rsid w:val="009C40CA"/>
    <w:rsid w:val="009C7786"/>
    <w:rsid w:val="009D660C"/>
    <w:rsid w:val="009E1187"/>
    <w:rsid w:val="009E1895"/>
    <w:rsid w:val="009E3F54"/>
    <w:rsid w:val="009F1165"/>
    <w:rsid w:val="009F207C"/>
    <w:rsid w:val="009F3C16"/>
    <w:rsid w:val="00A110F9"/>
    <w:rsid w:val="00A16D8E"/>
    <w:rsid w:val="00A171AF"/>
    <w:rsid w:val="00A245A9"/>
    <w:rsid w:val="00A27B00"/>
    <w:rsid w:val="00A333F7"/>
    <w:rsid w:val="00A35C93"/>
    <w:rsid w:val="00A40555"/>
    <w:rsid w:val="00A40B50"/>
    <w:rsid w:val="00A442F6"/>
    <w:rsid w:val="00A61F74"/>
    <w:rsid w:val="00A8362D"/>
    <w:rsid w:val="00A860C3"/>
    <w:rsid w:val="00A911EF"/>
    <w:rsid w:val="00AB0084"/>
    <w:rsid w:val="00AB7A59"/>
    <w:rsid w:val="00AC0888"/>
    <w:rsid w:val="00AC5ACD"/>
    <w:rsid w:val="00AD3E7A"/>
    <w:rsid w:val="00AE0334"/>
    <w:rsid w:val="00AF2146"/>
    <w:rsid w:val="00AF4879"/>
    <w:rsid w:val="00AF782C"/>
    <w:rsid w:val="00B00914"/>
    <w:rsid w:val="00B10A8F"/>
    <w:rsid w:val="00B13494"/>
    <w:rsid w:val="00B156BE"/>
    <w:rsid w:val="00B173CB"/>
    <w:rsid w:val="00B245C3"/>
    <w:rsid w:val="00B279C2"/>
    <w:rsid w:val="00B30E3F"/>
    <w:rsid w:val="00B324B2"/>
    <w:rsid w:val="00B347E2"/>
    <w:rsid w:val="00B34E22"/>
    <w:rsid w:val="00B40DF4"/>
    <w:rsid w:val="00B426C1"/>
    <w:rsid w:val="00B4764E"/>
    <w:rsid w:val="00B5253C"/>
    <w:rsid w:val="00B649A9"/>
    <w:rsid w:val="00B65E4A"/>
    <w:rsid w:val="00B65F86"/>
    <w:rsid w:val="00B6633E"/>
    <w:rsid w:val="00B71331"/>
    <w:rsid w:val="00B7134F"/>
    <w:rsid w:val="00B761D8"/>
    <w:rsid w:val="00B762B7"/>
    <w:rsid w:val="00B8091D"/>
    <w:rsid w:val="00B80EEF"/>
    <w:rsid w:val="00B81754"/>
    <w:rsid w:val="00BA1221"/>
    <w:rsid w:val="00BA2DD8"/>
    <w:rsid w:val="00BA4C41"/>
    <w:rsid w:val="00BB5E53"/>
    <w:rsid w:val="00BB621D"/>
    <w:rsid w:val="00BC3F79"/>
    <w:rsid w:val="00BC5417"/>
    <w:rsid w:val="00BD2F88"/>
    <w:rsid w:val="00BF4464"/>
    <w:rsid w:val="00BF4974"/>
    <w:rsid w:val="00BF59D1"/>
    <w:rsid w:val="00BF6A7F"/>
    <w:rsid w:val="00C002CD"/>
    <w:rsid w:val="00C21E64"/>
    <w:rsid w:val="00C2554A"/>
    <w:rsid w:val="00C26C1E"/>
    <w:rsid w:val="00C34C7B"/>
    <w:rsid w:val="00C55834"/>
    <w:rsid w:val="00C60549"/>
    <w:rsid w:val="00C6352F"/>
    <w:rsid w:val="00C63CAA"/>
    <w:rsid w:val="00C759CB"/>
    <w:rsid w:val="00C902B4"/>
    <w:rsid w:val="00CA0C9D"/>
    <w:rsid w:val="00CA7564"/>
    <w:rsid w:val="00CC5552"/>
    <w:rsid w:val="00CC7DF1"/>
    <w:rsid w:val="00CD00C5"/>
    <w:rsid w:val="00CD4488"/>
    <w:rsid w:val="00CE6530"/>
    <w:rsid w:val="00CE6571"/>
    <w:rsid w:val="00CF4A36"/>
    <w:rsid w:val="00CF72F4"/>
    <w:rsid w:val="00D16B21"/>
    <w:rsid w:val="00D2243E"/>
    <w:rsid w:val="00D34EAF"/>
    <w:rsid w:val="00D4135A"/>
    <w:rsid w:val="00D4521B"/>
    <w:rsid w:val="00D51103"/>
    <w:rsid w:val="00D55C7E"/>
    <w:rsid w:val="00D63755"/>
    <w:rsid w:val="00D81683"/>
    <w:rsid w:val="00D95145"/>
    <w:rsid w:val="00DD6460"/>
    <w:rsid w:val="00DD6FB9"/>
    <w:rsid w:val="00DD7A62"/>
    <w:rsid w:val="00DE74E4"/>
    <w:rsid w:val="00DF2FDF"/>
    <w:rsid w:val="00DF4FD3"/>
    <w:rsid w:val="00DF6F40"/>
    <w:rsid w:val="00DF7701"/>
    <w:rsid w:val="00E077E0"/>
    <w:rsid w:val="00E112E9"/>
    <w:rsid w:val="00E20F40"/>
    <w:rsid w:val="00E43A4E"/>
    <w:rsid w:val="00E64E98"/>
    <w:rsid w:val="00E72B2E"/>
    <w:rsid w:val="00E80467"/>
    <w:rsid w:val="00EA446B"/>
    <w:rsid w:val="00EB0E97"/>
    <w:rsid w:val="00EC1C1F"/>
    <w:rsid w:val="00EC3302"/>
    <w:rsid w:val="00EC7BD7"/>
    <w:rsid w:val="00EE193A"/>
    <w:rsid w:val="00EE4EB3"/>
    <w:rsid w:val="00EE6B77"/>
    <w:rsid w:val="00EF5E63"/>
    <w:rsid w:val="00EF688E"/>
    <w:rsid w:val="00F02F98"/>
    <w:rsid w:val="00F03C96"/>
    <w:rsid w:val="00F10097"/>
    <w:rsid w:val="00F173A7"/>
    <w:rsid w:val="00F2209E"/>
    <w:rsid w:val="00F262FF"/>
    <w:rsid w:val="00F33D61"/>
    <w:rsid w:val="00F55681"/>
    <w:rsid w:val="00F55AE4"/>
    <w:rsid w:val="00F6175A"/>
    <w:rsid w:val="00F67F78"/>
    <w:rsid w:val="00F72BA9"/>
    <w:rsid w:val="00F80A52"/>
    <w:rsid w:val="00F80EC3"/>
    <w:rsid w:val="00F84E87"/>
    <w:rsid w:val="00F8651B"/>
    <w:rsid w:val="00F93463"/>
    <w:rsid w:val="00FA6171"/>
    <w:rsid w:val="00FB11C3"/>
    <w:rsid w:val="00FB5442"/>
    <w:rsid w:val="00FC261F"/>
    <w:rsid w:val="00FC4C2D"/>
    <w:rsid w:val="00FE1100"/>
    <w:rsid w:val="00FE7C93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3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99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C4C2D"/>
  </w:style>
  <w:style w:type="table" w:styleId="Tabela-Siatka">
    <w:name w:val="Table Grid"/>
    <w:basedOn w:val="Standardowy"/>
    <w:rsid w:val="00FC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C2D"/>
    <w:rPr>
      <w:rFonts w:ascii="Segoe UI" w:hAnsi="Segoe UI" w:cs="Segoe UI"/>
      <w:iCs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2D"/>
    <w:rPr>
      <w:rFonts w:ascii="Segoe UI" w:eastAsia="Times New Roman" w:hAnsi="Segoe UI" w:cs="Segoe UI"/>
      <w:iCs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4C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1D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rsid w:val="0045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rsid w:val="0043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1">
    <w:name w:val="Tabela - Siatka11111"/>
    <w:basedOn w:val="Standardowy"/>
    <w:next w:val="Tabela-Siatka"/>
    <w:rsid w:val="0043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2">
    <w:name w:val="Tabela - Siatka11112"/>
    <w:basedOn w:val="Standardowy"/>
    <w:next w:val="Tabela-Siatka"/>
    <w:rsid w:val="0043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C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1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C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BA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3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99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C4C2D"/>
  </w:style>
  <w:style w:type="table" w:styleId="Tabela-Siatka">
    <w:name w:val="Table Grid"/>
    <w:basedOn w:val="Standardowy"/>
    <w:rsid w:val="00FC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C2D"/>
    <w:rPr>
      <w:rFonts w:ascii="Segoe UI" w:hAnsi="Segoe UI" w:cs="Segoe UI"/>
      <w:iCs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2D"/>
    <w:rPr>
      <w:rFonts w:ascii="Segoe UI" w:eastAsia="Times New Roman" w:hAnsi="Segoe UI" w:cs="Segoe UI"/>
      <w:iCs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4C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1D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rsid w:val="0045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rsid w:val="0043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1">
    <w:name w:val="Tabela - Siatka11111"/>
    <w:basedOn w:val="Standardowy"/>
    <w:next w:val="Tabela-Siatka"/>
    <w:rsid w:val="0043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2">
    <w:name w:val="Tabela - Siatka11112"/>
    <w:basedOn w:val="Standardowy"/>
    <w:next w:val="Tabela-Siatka"/>
    <w:rsid w:val="0043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C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1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C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BA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6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405CED824FB4590917678DF50FA59" ma:contentTypeVersion="6" ma:contentTypeDescription="Utwórz nowy dokument." ma:contentTypeScope="" ma:versionID="2b58407c5bd2f8464c414b4e79d5c50c">
  <xsd:schema xmlns:xsd="http://www.w3.org/2001/XMLSchema" xmlns:xs="http://www.w3.org/2001/XMLSchema" xmlns:p="http://schemas.microsoft.com/office/2006/metadata/properties" xmlns:ns2="a8be3fae-322c-41bb-a850-40474cc2ce82" xmlns:ns3="9b82ae90-d4ff-4f85-97a6-62429d047d5f" targetNamespace="http://schemas.microsoft.com/office/2006/metadata/properties" ma:root="true" ma:fieldsID="2e67674a250e39311de3c28a7bbecb91" ns2:_="" ns3:_="">
    <xsd:import namespace="a8be3fae-322c-41bb-a850-40474cc2ce82"/>
    <xsd:import namespace="9b82ae90-d4ff-4f85-97a6-62429d047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3fae-322c-41bb-a850-40474cc2c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2ae90-d4ff-4f85-97a6-62429d04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51ED-2E5F-4574-A31D-6400D9EEE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08095-239C-4984-8121-CAB83695C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3fae-322c-41bb-a850-40474cc2ce82"/>
    <ds:schemaRef ds:uri="9b82ae90-d4ff-4f85-97a6-62429d04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5BF6D-1C91-4F1A-B989-8A6C17EE9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8067F8-7CDF-4AAF-9AE1-1127E06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2138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Paczyński</dc:creator>
  <cp:lastModifiedBy>Agnieszka</cp:lastModifiedBy>
  <cp:revision>77</cp:revision>
  <cp:lastPrinted>2020-05-05T07:48:00Z</cp:lastPrinted>
  <dcterms:created xsi:type="dcterms:W3CDTF">2020-05-06T13:19:00Z</dcterms:created>
  <dcterms:modified xsi:type="dcterms:W3CDTF">2020-05-08T07:55:00Z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0x010100148405CED824FB4590917678DF50FA59</vt:lpwstr>
  </property>
</Properties>
</file>